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2D86" w14:textId="77777777" w:rsidR="00EB5F2B" w:rsidRPr="00767467" w:rsidRDefault="00E375C8" w:rsidP="00BA7E8C">
      <w:pPr>
        <w:spacing w:after="0"/>
        <w:rPr>
          <w:rFonts w:ascii="Corbel" w:hAnsi="Corbel" w:cs="Arial"/>
          <w:b/>
          <w:sz w:val="28"/>
          <w:szCs w:val="28"/>
        </w:rPr>
      </w:pPr>
      <w:r w:rsidRPr="00767467">
        <w:rPr>
          <w:rFonts w:ascii="Corbel" w:hAnsi="Corbel" w:cs="Arial"/>
          <w:b/>
          <w:sz w:val="28"/>
          <w:szCs w:val="28"/>
        </w:rPr>
        <w:t xml:space="preserve">Prijedlog </w:t>
      </w:r>
      <w:r w:rsidR="007013F9" w:rsidRPr="00767467">
        <w:rPr>
          <w:rFonts w:ascii="Corbel" w:hAnsi="Corbel" w:cs="Arial"/>
          <w:b/>
          <w:sz w:val="28"/>
          <w:szCs w:val="28"/>
        </w:rPr>
        <w:t xml:space="preserve">godišnjeg </w:t>
      </w:r>
      <w:r w:rsidRPr="00767467">
        <w:rPr>
          <w:rFonts w:ascii="Corbel" w:hAnsi="Corbel" w:cs="Arial"/>
          <w:b/>
          <w:sz w:val="28"/>
          <w:szCs w:val="28"/>
        </w:rPr>
        <w:t>i</w:t>
      </w:r>
      <w:r w:rsidR="006B043E" w:rsidRPr="00767467">
        <w:rPr>
          <w:rFonts w:ascii="Corbel" w:hAnsi="Corbel" w:cs="Arial"/>
          <w:b/>
          <w:sz w:val="28"/>
          <w:szCs w:val="28"/>
        </w:rPr>
        <w:t>zvedben</w:t>
      </w:r>
      <w:r w:rsidRPr="00767467">
        <w:rPr>
          <w:rFonts w:ascii="Corbel" w:hAnsi="Corbel" w:cs="Arial"/>
          <w:b/>
          <w:sz w:val="28"/>
          <w:szCs w:val="28"/>
        </w:rPr>
        <w:t>og</w:t>
      </w:r>
      <w:r w:rsidR="006D036A">
        <w:rPr>
          <w:rFonts w:ascii="Corbel" w:hAnsi="Corbel" w:cs="Arial"/>
          <w:b/>
          <w:sz w:val="28"/>
          <w:szCs w:val="28"/>
        </w:rPr>
        <w:t xml:space="preserve"> </w:t>
      </w:r>
      <w:r w:rsidR="007013F9" w:rsidRPr="00767467">
        <w:rPr>
          <w:rFonts w:ascii="Corbel" w:hAnsi="Corbel" w:cs="Arial"/>
          <w:b/>
          <w:sz w:val="28"/>
          <w:szCs w:val="28"/>
        </w:rPr>
        <w:t>kurikuluma</w:t>
      </w:r>
      <w:r w:rsidR="007F2587" w:rsidRPr="00767467">
        <w:rPr>
          <w:rFonts w:ascii="Corbel" w:hAnsi="Corbel" w:cs="Arial"/>
          <w:b/>
          <w:sz w:val="28"/>
          <w:szCs w:val="28"/>
        </w:rPr>
        <w:t xml:space="preserve"> za </w:t>
      </w:r>
      <w:r w:rsidR="007F2587" w:rsidRPr="00767467">
        <w:rPr>
          <w:rFonts w:ascii="Corbel" w:hAnsi="Corbel" w:cs="Arial"/>
          <w:b/>
          <w:i/>
          <w:sz w:val="28"/>
          <w:szCs w:val="28"/>
        </w:rPr>
        <w:t>Kemij</w:t>
      </w:r>
      <w:r w:rsidR="00F668D8" w:rsidRPr="00767467">
        <w:rPr>
          <w:rFonts w:ascii="Corbel" w:hAnsi="Corbel" w:cs="Arial"/>
          <w:b/>
          <w:i/>
          <w:sz w:val="28"/>
          <w:szCs w:val="28"/>
        </w:rPr>
        <w:t>u</w:t>
      </w:r>
      <w:r w:rsidR="007F2587" w:rsidRPr="00767467">
        <w:rPr>
          <w:rFonts w:ascii="Corbel" w:hAnsi="Corbel" w:cs="Arial"/>
          <w:b/>
          <w:sz w:val="28"/>
          <w:szCs w:val="28"/>
        </w:rPr>
        <w:t xml:space="preserve"> u </w:t>
      </w:r>
      <w:r w:rsidR="00B61E87" w:rsidRPr="00767467">
        <w:rPr>
          <w:rFonts w:ascii="Corbel" w:hAnsi="Corbel" w:cs="Arial"/>
          <w:b/>
          <w:sz w:val="28"/>
          <w:szCs w:val="28"/>
        </w:rPr>
        <w:t>3</w:t>
      </w:r>
      <w:r w:rsidR="007F2587" w:rsidRPr="00767467">
        <w:rPr>
          <w:rFonts w:ascii="Corbel" w:hAnsi="Corbel" w:cs="Arial"/>
          <w:b/>
          <w:sz w:val="28"/>
          <w:szCs w:val="28"/>
        </w:rPr>
        <w:t xml:space="preserve">. razredu gimnazije </w:t>
      </w:r>
      <w:r w:rsidR="001671A2" w:rsidRPr="00767467">
        <w:rPr>
          <w:rFonts w:ascii="Corbel" w:hAnsi="Corbel" w:cs="Arial"/>
          <w:b/>
          <w:sz w:val="28"/>
          <w:szCs w:val="28"/>
        </w:rPr>
        <w:t>za nastavnu godinu 202</w:t>
      </w:r>
      <w:r w:rsidR="00BE1AED">
        <w:rPr>
          <w:rFonts w:ascii="Corbel" w:hAnsi="Corbel" w:cs="Arial"/>
          <w:b/>
          <w:sz w:val="28"/>
          <w:szCs w:val="28"/>
        </w:rPr>
        <w:t>1</w:t>
      </w:r>
      <w:r w:rsidR="001671A2" w:rsidRPr="00767467">
        <w:rPr>
          <w:rFonts w:ascii="Corbel" w:hAnsi="Corbel" w:cs="Arial"/>
          <w:b/>
          <w:sz w:val="28"/>
          <w:szCs w:val="28"/>
        </w:rPr>
        <w:t>./202</w:t>
      </w:r>
      <w:r w:rsidR="00BE1AED">
        <w:rPr>
          <w:rFonts w:ascii="Corbel" w:hAnsi="Corbel" w:cs="Arial"/>
          <w:b/>
          <w:sz w:val="28"/>
          <w:szCs w:val="28"/>
        </w:rPr>
        <w:t>2</w:t>
      </w:r>
      <w:r w:rsidR="00EB5F2B" w:rsidRPr="00767467">
        <w:rPr>
          <w:rFonts w:ascii="Corbel" w:hAnsi="Corbel" w:cs="Arial"/>
          <w:b/>
          <w:sz w:val="28"/>
          <w:szCs w:val="28"/>
        </w:rPr>
        <w:t>.</w:t>
      </w:r>
    </w:p>
    <w:p w14:paraId="43631BC3" w14:textId="77777777" w:rsidR="001C6CD0" w:rsidRPr="00767467" w:rsidRDefault="001C6CD0" w:rsidP="00BA7E8C">
      <w:pPr>
        <w:spacing w:after="0"/>
        <w:rPr>
          <w:rFonts w:ascii="Corbel" w:hAnsi="Corbel" w:cs="Arial"/>
          <w:b/>
          <w:sz w:val="28"/>
          <w:szCs w:val="28"/>
        </w:rPr>
      </w:pPr>
    </w:p>
    <w:p w14:paraId="4C2CD684" w14:textId="77777777" w:rsidR="0022464D" w:rsidRPr="00767467" w:rsidRDefault="001929E4" w:rsidP="00EB5F2B">
      <w:pPr>
        <w:autoSpaceDE w:val="0"/>
        <w:autoSpaceDN w:val="0"/>
        <w:adjustRightInd w:val="0"/>
        <w:spacing w:before="240" w:after="0" w:line="360" w:lineRule="auto"/>
        <w:rPr>
          <w:rFonts w:ascii="Corbel" w:hAnsi="Corbel" w:cs="Arial"/>
          <w:b/>
        </w:rPr>
      </w:pPr>
      <w:r w:rsidRPr="00767467">
        <w:rPr>
          <w:rFonts w:ascii="Corbel" w:hAnsi="Corbel" w:cs="Arial"/>
          <w:b/>
        </w:rPr>
        <w:t>KONCEPTI</w:t>
      </w:r>
    </w:p>
    <w:p w14:paraId="6F2E5526" w14:textId="77777777" w:rsidR="00B61E87" w:rsidRPr="00767467" w:rsidRDefault="00B61E87" w:rsidP="00B61E87">
      <w:pPr>
        <w:autoSpaceDE w:val="0"/>
        <w:autoSpaceDN w:val="0"/>
        <w:adjustRightInd w:val="0"/>
        <w:spacing w:after="0" w:line="360" w:lineRule="auto"/>
        <w:rPr>
          <w:rFonts w:ascii="Corbel" w:eastAsia="MuseoSans-300" w:hAnsi="Corbel" w:cs="Times New Roman"/>
        </w:rPr>
      </w:pPr>
      <w:r w:rsidRPr="00767467">
        <w:rPr>
          <w:rFonts w:ascii="Corbel" w:eastAsia="MuseoSans-300" w:hAnsi="Corbel" w:cs="Arial"/>
        </w:rPr>
        <w:t>A. Tvari, B. Promjene i procesi, C. Energija, D. Prirodoznanstveni pristup</w:t>
      </w:r>
    </w:p>
    <w:p w14:paraId="5F8592C8" w14:textId="77777777" w:rsidR="00D66763" w:rsidRPr="00767467" w:rsidRDefault="0022464D" w:rsidP="00EE0810">
      <w:pPr>
        <w:spacing w:before="240" w:after="0"/>
        <w:rPr>
          <w:rFonts w:ascii="Corbel" w:hAnsi="Corbel" w:cs="Arial"/>
        </w:rPr>
      </w:pPr>
      <w:r w:rsidRPr="00767467">
        <w:rPr>
          <w:rFonts w:ascii="Corbel" w:hAnsi="Corbel" w:cs="Arial"/>
          <w:b/>
        </w:rPr>
        <w:t>KRATICE</w:t>
      </w:r>
    </w:p>
    <w:p w14:paraId="225CE5CA" w14:textId="77777777" w:rsidR="00F0593F" w:rsidRPr="00767467" w:rsidRDefault="00B61E87" w:rsidP="00BA7E8C">
      <w:pPr>
        <w:spacing w:after="0"/>
        <w:rPr>
          <w:rFonts w:ascii="Corbel" w:hAnsi="Corbel" w:cs="Arial"/>
        </w:rPr>
      </w:pPr>
      <w:r w:rsidRPr="00767467">
        <w:rPr>
          <w:rFonts w:ascii="Corbel" w:hAnsi="Corbel" w:cs="Arial"/>
        </w:rPr>
        <w:t xml:space="preserve">MPT – </w:t>
      </w:r>
      <w:proofErr w:type="spellStart"/>
      <w:r w:rsidRPr="00767467">
        <w:rPr>
          <w:rFonts w:ascii="Corbel" w:hAnsi="Corbel" w:cs="Arial"/>
        </w:rPr>
        <w:t>međupredmetna</w:t>
      </w:r>
      <w:proofErr w:type="spellEnd"/>
      <w:r w:rsidRPr="00767467">
        <w:rPr>
          <w:rFonts w:ascii="Corbel" w:hAnsi="Corbel" w:cs="Arial"/>
        </w:rPr>
        <w:t xml:space="preserve"> tema, </w:t>
      </w:r>
      <w:proofErr w:type="spellStart"/>
      <w:r w:rsidRPr="00767467">
        <w:rPr>
          <w:rFonts w:ascii="Corbel" w:hAnsi="Corbel" w:cs="Arial"/>
        </w:rPr>
        <w:t>odr</w:t>
      </w:r>
      <w:proofErr w:type="spellEnd"/>
      <w:r w:rsidRPr="00767467">
        <w:rPr>
          <w:rFonts w:ascii="Corbel" w:hAnsi="Corbel" w:cs="Arial"/>
        </w:rPr>
        <w:t xml:space="preserve"> – održivi razvoj, </w:t>
      </w:r>
      <w:proofErr w:type="spellStart"/>
      <w:r w:rsidRPr="00767467">
        <w:rPr>
          <w:rFonts w:ascii="Corbel" w:hAnsi="Corbel" w:cs="Arial"/>
        </w:rPr>
        <w:t>ikt</w:t>
      </w:r>
      <w:proofErr w:type="spellEnd"/>
      <w:r w:rsidRPr="00767467">
        <w:rPr>
          <w:rFonts w:ascii="Corbel" w:hAnsi="Corbel" w:cs="Arial"/>
        </w:rPr>
        <w:t xml:space="preserve"> – informacijsko-komunikacijska tehnologija, z – zdravlje, </w:t>
      </w:r>
      <w:proofErr w:type="spellStart"/>
      <w:r w:rsidRPr="00767467">
        <w:rPr>
          <w:rFonts w:ascii="Corbel" w:hAnsi="Corbel" w:cs="Arial"/>
        </w:rPr>
        <w:t>goo</w:t>
      </w:r>
      <w:proofErr w:type="spellEnd"/>
      <w:r w:rsidRPr="00767467">
        <w:rPr>
          <w:rFonts w:ascii="Corbel" w:hAnsi="Corbel" w:cs="Arial"/>
        </w:rPr>
        <w:t xml:space="preserve"> – građanski odgoj i obrazovanje, </w:t>
      </w:r>
      <w:proofErr w:type="spellStart"/>
      <w:r w:rsidRPr="00767467">
        <w:rPr>
          <w:rFonts w:ascii="Corbel" w:hAnsi="Corbel" w:cs="Arial"/>
        </w:rPr>
        <w:t>uku</w:t>
      </w:r>
      <w:proofErr w:type="spellEnd"/>
      <w:r w:rsidRPr="00767467">
        <w:rPr>
          <w:rFonts w:ascii="Corbel" w:hAnsi="Corbel" w:cs="Arial"/>
        </w:rPr>
        <w:t xml:space="preserve"> – učiti kako učiti, </w:t>
      </w:r>
      <w:proofErr w:type="spellStart"/>
      <w:r w:rsidRPr="00767467">
        <w:rPr>
          <w:rFonts w:ascii="Corbel" w:hAnsi="Corbel" w:cs="Arial"/>
        </w:rPr>
        <w:t>osr</w:t>
      </w:r>
      <w:proofErr w:type="spellEnd"/>
      <w:r w:rsidRPr="00767467">
        <w:rPr>
          <w:rFonts w:ascii="Corbel" w:hAnsi="Corbel" w:cs="Arial"/>
        </w:rPr>
        <w:t xml:space="preserve"> – osobni i socijalni razvoj, pod – poduzetništvo</w:t>
      </w:r>
    </w:p>
    <w:p w14:paraId="60E835C5" w14:textId="77777777" w:rsidR="008C0C0F" w:rsidRPr="00767467" w:rsidRDefault="008C0C0F" w:rsidP="008C0C0F">
      <w:pPr>
        <w:spacing w:before="240" w:after="0"/>
        <w:rPr>
          <w:rFonts w:ascii="Corbel" w:hAnsi="Corbel" w:cs="Arial"/>
          <w:b/>
        </w:rPr>
      </w:pPr>
      <w:r w:rsidRPr="00767467">
        <w:rPr>
          <w:rFonts w:ascii="Corbel" w:hAnsi="Corbel" w:cs="Arial"/>
          <w:b/>
        </w:rPr>
        <w:t>VREDNOVANJE</w:t>
      </w:r>
    </w:p>
    <w:p w14:paraId="4763BA08" w14:textId="77777777" w:rsidR="008C0C0F" w:rsidRPr="00767467" w:rsidRDefault="008C0C0F" w:rsidP="008C0C0F">
      <w:pPr>
        <w:spacing w:after="0"/>
        <w:rPr>
          <w:rFonts w:ascii="Corbel" w:hAnsi="Corbel" w:cs="Arial"/>
        </w:rPr>
      </w:pPr>
      <w:r w:rsidRPr="00767467">
        <w:rPr>
          <w:rFonts w:ascii="Corbel" w:hAnsi="Corbel" w:cs="Arial"/>
        </w:rPr>
        <w:t xml:space="preserve">Uvježbavanje na primjerima i zadacima te vrednovanje </w:t>
      </w:r>
      <w:r w:rsidR="00246E25">
        <w:rPr>
          <w:rFonts w:ascii="Corbel" w:hAnsi="Corbel" w:cs="Arial"/>
        </w:rPr>
        <w:t xml:space="preserve">ostvarenih ishoda </w:t>
      </w:r>
      <w:r w:rsidRPr="00767467">
        <w:rPr>
          <w:rFonts w:ascii="Corbel" w:hAnsi="Corbel" w:cs="Arial"/>
        </w:rPr>
        <w:t>odvijaju se kontinuirano tijekom nastavne godine.</w:t>
      </w:r>
    </w:p>
    <w:p w14:paraId="57E49B39" w14:textId="77777777" w:rsidR="00D62014" w:rsidRPr="008B6CD0" w:rsidRDefault="00D62014" w:rsidP="00D62014">
      <w:pPr>
        <w:spacing w:before="240" w:line="240" w:lineRule="auto"/>
        <w:rPr>
          <w:rFonts w:ascii="Corbel" w:hAnsi="Corbel" w:cs="Arial"/>
        </w:rPr>
      </w:pPr>
      <w:r w:rsidRPr="008B6CD0">
        <w:rPr>
          <w:rFonts w:ascii="Corbel" w:hAnsi="Corbel" w:cs="Arial"/>
        </w:rPr>
        <w:t xml:space="preserve">Tablica 1: </w:t>
      </w:r>
      <w:r>
        <w:rPr>
          <w:rFonts w:ascii="Corbel" w:hAnsi="Corbel" w:cs="Arial"/>
        </w:rPr>
        <w:t>Godišnji izvedbeni kurikulum</w:t>
      </w:r>
    </w:p>
    <w:tbl>
      <w:tblPr>
        <w:tblStyle w:val="Reetkatablice"/>
        <w:tblW w:w="14427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850"/>
        <w:gridCol w:w="709"/>
        <w:gridCol w:w="4252"/>
        <w:gridCol w:w="5814"/>
      </w:tblGrid>
      <w:tr w:rsidR="0099201C" w:rsidRPr="00767467" w14:paraId="588F136D" w14:textId="77777777" w:rsidTr="00585607">
        <w:tc>
          <w:tcPr>
            <w:tcW w:w="1101" w:type="dxa"/>
            <w:shd w:val="clear" w:color="auto" w:fill="D9D9D9" w:themeFill="background1" w:themeFillShade="D9"/>
          </w:tcPr>
          <w:p w14:paraId="7823BD22" w14:textId="77777777" w:rsidR="0099201C" w:rsidRPr="00767467" w:rsidRDefault="0099201C" w:rsidP="00B72DFD">
            <w:pPr>
              <w:rPr>
                <w:rFonts w:ascii="Corbel" w:hAnsi="Corbel" w:cs="Arial"/>
              </w:rPr>
            </w:pPr>
            <w:r w:rsidRPr="00767467">
              <w:rPr>
                <w:rFonts w:ascii="Corbel" w:hAnsi="Corbel" w:cs="Arial"/>
              </w:rPr>
              <w:t>Mjesec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E1BC2FB" w14:textId="77777777" w:rsidR="0099201C" w:rsidRPr="00767467" w:rsidRDefault="0099201C" w:rsidP="009A1FEF">
            <w:pPr>
              <w:rPr>
                <w:rFonts w:ascii="Corbel" w:hAnsi="Corbel" w:cs="Arial"/>
              </w:rPr>
            </w:pPr>
            <w:r w:rsidRPr="00767467">
              <w:rPr>
                <w:rFonts w:ascii="Corbel" w:hAnsi="Corbel" w:cs="Arial"/>
              </w:rPr>
              <w:t>Tematska cjelina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13D3F3" w14:textId="77777777" w:rsidR="0099201C" w:rsidRPr="00767467" w:rsidRDefault="0099201C" w:rsidP="00405934">
            <w:pPr>
              <w:pStyle w:val="Bezproreda"/>
              <w:jc w:val="center"/>
            </w:pPr>
            <w:r w:rsidRPr="00767467">
              <w:t>Br</w:t>
            </w:r>
            <w:r w:rsidR="00401594" w:rsidRPr="00767467">
              <w:t>oj</w:t>
            </w:r>
            <w:r w:rsidRPr="00767467">
              <w:t xml:space="preserve"> tjedna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5B6F708" w14:textId="77777777" w:rsidR="0099201C" w:rsidRPr="00767467" w:rsidRDefault="0099201C" w:rsidP="00405934">
            <w:pPr>
              <w:pStyle w:val="Bezproreda"/>
              <w:jc w:val="center"/>
            </w:pPr>
            <w:r w:rsidRPr="00767467">
              <w:t>Br</w:t>
            </w:r>
            <w:r w:rsidR="00401594" w:rsidRPr="00767467">
              <w:t>oj</w:t>
            </w:r>
            <w:r w:rsidRPr="00767467">
              <w:t xml:space="preserve"> sata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72FBB03" w14:textId="77777777" w:rsidR="0099201C" w:rsidRPr="00767467" w:rsidRDefault="0099201C" w:rsidP="00585607">
            <w:pPr>
              <w:rPr>
                <w:rFonts w:ascii="Corbel" w:hAnsi="Corbel" w:cs="Arial"/>
              </w:rPr>
            </w:pPr>
            <w:r w:rsidRPr="00767467">
              <w:rPr>
                <w:rFonts w:ascii="Corbel" w:hAnsi="Corbel" w:cs="Arial"/>
              </w:rPr>
              <w:t>Nastavne teme</w:t>
            </w:r>
          </w:p>
        </w:tc>
        <w:tc>
          <w:tcPr>
            <w:tcW w:w="5814" w:type="dxa"/>
            <w:shd w:val="clear" w:color="auto" w:fill="D9D9D9" w:themeFill="background1" w:themeFillShade="D9"/>
          </w:tcPr>
          <w:p w14:paraId="1D26120C" w14:textId="77777777" w:rsidR="0099201C" w:rsidRPr="00767467" w:rsidRDefault="0099201C" w:rsidP="00A43071">
            <w:pPr>
              <w:rPr>
                <w:rFonts w:ascii="Corbel" w:hAnsi="Corbel" w:cs="Arial"/>
              </w:rPr>
            </w:pPr>
            <w:r w:rsidRPr="00767467">
              <w:rPr>
                <w:rFonts w:ascii="Corbel" w:hAnsi="Corbel" w:cs="Arial"/>
              </w:rPr>
              <w:t>Odgojno-obrazovni ishodi</w:t>
            </w:r>
            <w:r w:rsidR="00BB6D19" w:rsidRPr="00767467">
              <w:rPr>
                <w:rFonts w:ascii="Corbel" w:hAnsi="Corbel" w:cs="Arial"/>
              </w:rPr>
              <w:t xml:space="preserve"> * (vidi i tablicu 2)</w:t>
            </w:r>
          </w:p>
        </w:tc>
      </w:tr>
      <w:tr w:rsidR="00E57A45" w:rsidRPr="00767467" w14:paraId="1EB098EE" w14:textId="77777777" w:rsidTr="00585607">
        <w:trPr>
          <w:trHeight w:val="454"/>
        </w:trPr>
        <w:tc>
          <w:tcPr>
            <w:tcW w:w="1101" w:type="dxa"/>
            <w:vMerge w:val="restart"/>
          </w:tcPr>
          <w:p w14:paraId="03E917DD" w14:textId="77777777" w:rsidR="00E57A45" w:rsidRPr="00767467" w:rsidRDefault="00E57A45" w:rsidP="007319BF">
            <w:pPr>
              <w:rPr>
                <w:rFonts w:ascii="Corbel" w:hAnsi="Corbel" w:cs="Arial"/>
              </w:rPr>
            </w:pPr>
            <w:r w:rsidRPr="00767467">
              <w:rPr>
                <w:rFonts w:ascii="Corbel" w:hAnsi="Corbel" w:cs="Arial"/>
              </w:rPr>
              <w:t>Rujan</w:t>
            </w:r>
          </w:p>
          <w:p w14:paraId="204535E8" w14:textId="77777777" w:rsidR="00E57A45" w:rsidRPr="00767467" w:rsidRDefault="00E57A45" w:rsidP="007319BF">
            <w:pPr>
              <w:rPr>
                <w:rFonts w:ascii="Corbel" w:hAnsi="Corbel" w:cs="Arial"/>
              </w:rPr>
            </w:pPr>
            <w:r w:rsidRPr="00767467">
              <w:rPr>
                <w:rFonts w:ascii="Corbel" w:hAnsi="Corbel" w:cs="Arial"/>
              </w:rPr>
              <w:t>(8)</w:t>
            </w:r>
          </w:p>
        </w:tc>
        <w:tc>
          <w:tcPr>
            <w:tcW w:w="1701" w:type="dxa"/>
            <w:vMerge w:val="restart"/>
          </w:tcPr>
          <w:p w14:paraId="1A31B6BD" w14:textId="77777777" w:rsidR="00E57A45" w:rsidRPr="00767467" w:rsidRDefault="00E57A45" w:rsidP="00D443A9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03C1FA5" w14:textId="77777777" w:rsidR="00E57A45" w:rsidRPr="00767467" w:rsidRDefault="00E57A45" w:rsidP="00405934">
            <w:pPr>
              <w:pStyle w:val="Bezproreda"/>
              <w:jc w:val="center"/>
            </w:pPr>
            <w:r w:rsidRPr="00767467">
              <w:t>1</w:t>
            </w:r>
          </w:p>
        </w:tc>
        <w:tc>
          <w:tcPr>
            <w:tcW w:w="709" w:type="dxa"/>
            <w:vAlign w:val="center"/>
          </w:tcPr>
          <w:p w14:paraId="1D96AC26" w14:textId="77777777" w:rsidR="00E57A45" w:rsidRPr="00767467" w:rsidRDefault="00E57A45" w:rsidP="00405934">
            <w:pPr>
              <w:pStyle w:val="Bezproreda"/>
              <w:jc w:val="center"/>
            </w:pPr>
            <w:r w:rsidRPr="00767467">
              <w:t>1.</w:t>
            </w:r>
          </w:p>
        </w:tc>
        <w:tc>
          <w:tcPr>
            <w:tcW w:w="4252" w:type="dxa"/>
            <w:vMerge w:val="restart"/>
          </w:tcPr>
          <w:p w14:paraId="3856F1EB" w14:textId="77777777" w:rsidR="00E57A45" w:rsidRPr="009227B3" w:rsidRDefault="00E57A45" w:rsidP="00585607">
            <w:pPr>
              <w:rPr>
                <w:rFonts w:ascii="Corbel" w:hAnsi="Corbel" w:cs="Arial"/>
              </w:rPr>
            </w:pPr>
            <w:r w:rsidRPr="009227B3">
              <w:rPr>
                <w:rFonts w:ascii="Corbel" w:hAnsi="Corbel" w:cs="Arial"/>
              </w:rPr>
              <w:t>Uvod u novu nastavnu godinu</w:t>
            </w:r>
          </w:p>
          <w:p w14:paraId="7A8B8A80" w14:textId="77777777" w:rsidR="00E57A45" w:rsidRPr="009227B3" w:rsidRDefault="00B672E3" w:rsidP="00585607">
            <w:pPr>
              <w:spacing w:before="240"/>
              <w:rPr>
                <w:rFonts w:ascii="Corbel" w:hAnsi="Corbel" w:cs="Arial"/>
              </w:rPr>
            </w:pPr>
            <w:r w:rsidRPr="009227B3">
              <w:rPr>
                <w:rFonts w:ascii="Corbel" w:hAnsi="Corbel" w:cs="Arial"/>
              </w:rPr>
              <w:t>Ponavljanje i uvježbavanje</w:t>
            </w:r>
          </w:p>
        </w:tc>
        <w:tc>
          <w:tcPr>
            <w:tcW w:w="5814" w:type="dxa"/>
            <w:vMerge w:val="restart"/>
          </w:tcPr>
          <w:p w14:paraId="564D514D" w14:textId="77777777" w:rsidR="00860E64" w:rsidRPr="00B73E78" w:rsidRDefault="00860E64" w:rsidP="00860E64">
            <w:pPr>
              <w:spacing w:line="276" w:lineRule="auto"/>
              <w:rPr>
                <w:rFonts w:ascii="Corbel" w:hAnsi="Corbel"/>
                <w:b/>
                <w:bCs/>
              </w:rPr>
            </w:pPr>
            <w:r w:rsidRPr="00B73E78">
              <w:rPr>
                <w:rFonts w:ascii="Corbel" w:hAnsi="Corbel"/>
                <w:b/>
                <w:bCs/>
              </w:rPr>
              <w:t>KEM SŠA.3.2. Primjenjuje kemijsko nazivlje i simboliku za opisivanje sastava tvari</w:t>
            </w:r>
          </w:p>
          <w:p w14:paraId="6F34DA1A" w14:textId="77777777" w:rsidR="00E57A45" w:rsidRPr="00B73E78" w:rsidRDefault="00860E64" w:rsidP="00860E64">
            <w:pPr>
              <w:ind w:left="2"/>
              <w:rPr>
                <w:rFonts w:ascii="Corbel" w:hAnsi="Corbel"/>
              </w:rPr>
            </w:pPr>
            <w:r w:rsidRPr="00B73E78">
              <w:rPr>
                <w:rFonts w:ascii="Corbel" w:hAnsi="Corbel"/>
              </w:rPr>
              <w:t>Jednadžbom kemijske reakcije prikazuje promjene i procese unutar koncepta.</w:t>
            </w:r>
          </w:p>
          <w:p w14:paraId="599FFD32" w14:textId="77777777" w:rsidR="00860E64" w:rsidRPr="00B73E78" w:rsidRDefault="00860E64" w:rsidP="00860E64">
            <w:pPr>
              <w:ind w:left="2"/>
              <w:rPr>
                <w:rFonts w:ascii="Corbel" w:hAnsi="Corbel"/>
                <w:b/>
                <w:bCs/>
              </w:rPr>
            </w:pPr>
            <w:r w:rsidRPr="00B73E78">
              <w:rPr>
                <w:rFonts w:ascii="Corbel" w:hAnsi="Corbel"/>
                <w:b/>
                <w:bCs/>
              </w:rPr>
              <w:t>KEM SŠB.3.1. Analizira brzine različitih promjena.</w:t>
            </w:r>
          </w:p>
          <w:p w14:paraId="69C15AC7" w14:textId="77777777" w:rsidR="00860E64" w:rsidRPr="00B73E78" w:rsidRDefault="00860E64" w:rsidP="00860E64">
            <w:pPr>
              <w:spacing w:line="276" w:lineRule="auto"/>
              <w:rPr>
                <w:rFonts w:ascii="Corbel" w:hAnsi="Corbel"/>
              </w:rPr>
            </w:pPr>
            <w:r w:rsidRPr="00B73E78">
              <w:rPr>
                <w:rFonts w:ascii="Corbel" w:hAnsi="Corbel"/>
              </w:rPr>
              <w:t>Uspoređuje brzine kemijskih promjena anorganskih i organskih tvari na temelju podataka o utjecaju katalizatora (</w:t>
            </w:r>
            <w:proofErr w:type="spellStart"/>
            <w:r w:rsidRPr="00B73E78">
              <w:rPr>
                <w:rFonts w:ascii="Corbel" w:hAnsi="Corbel"/>
              </w:rPr>
              <w:t>inhibitora</w:t>
            </w:r>
            <w:proofErr w:type="spellEnd"/>
            <w:r w:rsidRPr="00B73E78">
              <w:rPr>
                <w:rFonts w:ascii="Corbel" w:hAnsi="Corbel"/>
              </w:rPr>
              <w:t>).</w:t>
            </w:r>
          </w:p>
          <w:p w14:paraId="39C4688C" w14:textId="77777777" w:rsidR="00860E64" w:rsidRPr="00B73E78" w:rsidRDefault="00860E64" w:rsidP="00860E64">
            <w:pPr>
              <w:spacing w:line="276" w:lineRule="auto"/>
              <w:rPr>
                <w:rFonts w:ascii="Corbel" w:hAnsi="Corbel"/>
                <w:b/>
                <w:bCs/>
              </w:rPr>
            </w:pPr>
            <w:r w:rsidRPr="00B73E78">
              <w:rPr>
                <w:rFonts w:ascii="Corbel" w:hAnsi="Corbel"/>
                <w:b/>
                <w:bCs/>
              </w:rPr>
              <w:t>KEM SŠB.3.2. Procjenjuje utjecaj čimbenika na sastav reakcijske smjese u ravnotežnom sustavu.</w:t>
            </w:r>
          </w:p>
          <w:p w14:paraId="3EEB9E0C" w14:textId="77777777" w:rsidR="00860E64" w:rsidRPr="00B73E78" w:rsidRDefault="00860E64" w:rsidP="00860E64">
            <w:pPr>
              <w:spacing w:line="269" w:lineRule="auto"/>
              <w:ind w:left="2"/>
              <w:rPr>
                <w:rFonts w:ascii="Corbel" w:hAnsi="Corbel"/>
              </w:rPr>
            </w:pPr>
            <w:r w:rsidRPr="00B73E78">
              <w:rPr>
                <w:rFonts w:ascii="Corbel" w:hAnsi="Corbel"/>
              </w:rPr>
              <w:t>Uspoređuje uvjete dinamičke ravnoteže sustava obzirom na načine mijenjanja stanja ravnoteže.</w:t>
            </w:r>
          </w:p>
          <w:p w14:paraId="701B0E5E" w14:textId="77777777" w:rsidR="00860E64" w:rsidRPr="00B73E78" w:rsidRDefault="00860E64" w:rsidP="00860E64">
            <w:pPr>
              <w:spacing w:line="276" w:lineRule="auto"/>
              <w:rPr>
                <w:rFonts w:ascii="Corbel" w:hAnsi="Corbel"/>
              </w:rPr>
            </w:pPr>
            <w:r w:rsidRPr="00B73E78">
              <w:rPr>
                <w:rFonts w:ascii="Corbel" w:hAnsi="Corbel"/>
              </w:rPr>
              <w:t>Uspoređuje djelovanje čimbenika na ravnotežno stanje.</w:t>
            </w:r>
          </w:p>
          <w:p w14:paraId="59032E73" w14:textId="77777777" w:rsidR="00860E64" w:rsidRPr="00B73E78" w:rsidRDefault="00860E64" w:rsidP="00860E64">
            <w:pPr>
              <w:spacing w:line="276" w:lineRule="auto"/>
              <w:rPr>
                <w:rFonts w:ascii="Corbel" w:hAnsi="Corbel"/>
                <w:b/>
                <w:bCs/>
              </w:rPr>
            </w:pPr>
            <w:r w:rsidRPr="00B73E78">
              <w:rPr>
                <w:rFonts w:ascii="Corbel" w:hAnsi="Corbel"/>
                <w:b/>
                <w:bCs/>
              </w:rPr>
              <w:t xml:space="preserve">KEM SŠB.3.3. Analizira kemijske promjene na primjerima </w:t>
            </w:r>
            <w:r w:rsidRPr="00B73E78">
              <w:rPr>
                <w:rFonts w:ascii="Corbel" w:hAnsi="Corbel"/>
                <w:b/>
                <w:bCs/>
              </w:rPr>
              <w:lastRenderedPageBreak/>
              <w:t>reakcija anorganskih i organskih tvari.</w:t>
            </w:r>
          </w:p>
          <w:p w14:paraId="6A19C6D2" w14:textId="77777777" w:rsidR="00860E64" w:rsidRPr="00B73E78" w:rsidRDefault="00860E64" w:rsidP="00860E64">
            <w:pPr>
              <w:ind w:left="2"/>
              <w:rPr>
                <w:rFonts w:ascii="Corbel" w:hAnsi="Corbel"/>
              </w:rPr>
            </w:pPr>
            <w:r w:rsidRPr="00B73E78">
              <w:rPr>
                <w:rFonts w:ascii="Corbel" w:hAnsi="Corbel"/>
              </w:rPr>
              <w:t>Prikazuje promjene anorganskih i organskih tvari jednadžbama kemijskih reakcija.</w:t>
            </w:r>
          </w:p>
          <w:p w14:paraId="79ED4658" w14:textId="77777777" w:rsidR="00860E64" w:rsidRPr="00767467" w:rsidRDefault="00860E64" w:rsidP="00860E64">
            <w:pPr>
              <w:ind w:left="2"/>
              <w:rPr>
                <w:rFonts w:ascii="Corbel" w:hAnsi="Corbel"/>
              </w:rPr>
            </w:pPr>
          </w:p>
        </w:tc>
      </w:tr>
      <w:tr w:rsidR="00E57A45" w:rsidRPr="00767467" w14:paraId="760B126C" w14:textId="77777777" w:rsidTr="00585607">
        <w:trPr>
          <w:trHeight w:val="454"/>
        </w:trPr>
        <w:tc>
          <w:tcPr>
            <w:tcW w:w="1101" w:type="dxa"/>
            <w:vMerge/>
          </w:tcPr>
          <w:p w14:paraId="77E798C8" w14:textId="77777777" w:rsidR="00E57A45" w:rsidRPr="00767467" w:rsidRDefault="00E57A45" w:rsidP="00A76562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0ADD24F3" w14:textId="77777777" w:rsidR="00E57A45" w:rsidRPr="00767467" w:rsidRDefault="00E57A45" w:rsidP="009A1FEF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0DF2E28" w14:textId="77777777" w:rsidR="00E57A45" w:rsidRPr="00767467" w:rsidRDefault="00E57A45" w:rsidP="00405934">
            <w:pPr>
              <w:pStyle w:val="Bezproreda"/>
              <w:jc w:val="center"/>
            </w:pPr>
          </w:p>
        </w:tc>
        <w:tc>
          <w:tcPr>
            <w:tcW w:w="709" w:type="dxa"/>
            <w:vAlign w:val="center"/>
          </w:tcPr>
          <w:p w14:paraId="6CFA90FE" w14:textId="77777777" w:rsidR="00E57A45" w:rsidRPr="00767467" w:rsidRDefault="00E57A45" w:rsidP="00405934">
            <w:pPr>
              <w:pStyle w:val="Bezproreda"/>
              <w:jc w:val="center"/>
            </w:pPr>
            <w:r w:rsidRPr="00767467">
              <w:t>2.</w:t>
            </w:r>
          </w:p>
        </w:tc>
        <w:tc>
          <w:tcPr>
            <w:tcW w:w="4252" w:type="dxa"/>
            <w:vMerge/>
          </w:tcPr>
          <w:p w14:paraId="63993FA8" w14:textId="77777777" w:rsidR="00E57A45" w:rsidRPr="009227B3" w:rsidRDefault="00E57A45" w:rsidP="0058560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092BF2B7" w14:textId="77777777" w:rsidR="00E57A45" w:rsidRPr="00767467" w:rsidRDefault="00E57A45" w:rsidP="00A43071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="00E57A45" w:rsidRPr="00767467" w14:paraId="58A5EEF7" w14:textId="77777777" w:rsidTr="00585607">
        <w:trPr>
          <w:trHeight w:val="454"/>
        </w:trPr>
        <w:tc>
          <w:tcPr>
            <w:tcW w:w="1101" w:type="dxa"/>
            <w:vMerge/>
          </w:tcPr>
          <w:p w14:paraId="21CE9F10" w14:textId="77777777" w:rsidR="00E57A45" w:rsidRPr="00767467" w:rsidRDefault="00E57A45" w:rsidP="00A76562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0EB8FCF6" w14:textId="77777777" w:rsidR="00E57A45" w:rsidRPr="00767467" w:rsidRDefault="00E57A45" w:rsidP="009A1FEF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9CD1C2B" w14:textId="77777777" w:rsidR="00E57A45" w:rsidRPr="00767467" w:rsidRDefault="00E57A45" w:rsidP="00405934">
            <w:pPr>
              <w:pStyle w:val="Bezproreda"/>
              <w:jc w:val="center"/>
            </w:pPr>
            <w:r w:rsidRPr="00767467">
              <w:t>2</w:t>
            </w:r>
          </w:p>
        </w:tc>
        <w:tc>
          <w:tcPr>
            <w:tcW w:w="709" w:type="dxa"/>
            <w:vAlign w:val="center"/>
          </w:tcPr>
          <w:p w14:paraId="7CBE7D4D" w14:textId="77777777" w:rsidR="00E57A45" w:rsidRPr="00767467" w:rsidRDefault="00E57A45" w:rsidP="00405934">
            <w:pPr>
              <w:pStyle w:val="Bezproreda"/>
              <w:jc w:val="center"/>
            </w:pPr>
            <w:r w:rsidRPr="00767467">
              <w:t>3.</w:t>
            </w:r>
          </w:p>
        </w:tc>
        <w:tc>
          <w:tcPr>
            <w:tcW w:w="4252" w:type="dxa"/>
            <w:vMerge w:val="restart"/>
          </w:tcPr>
          <w:p w14:paraId="32D9F174" w14:textId="77777777" w:rsidR="00B672E3" w:rsidRPr="009227B3" w:rsidRDefault="00B672E3" w:rsidP="00585607">
            <w:pPr>
              <w:spacing w:before="240"/>
              <w:rPr>
                <w:rFonts w:ascii="Corbel" w:hAnsi="Corbel" w:cs="Arial"/>
              </w:rPr>
            </w:pPr>
            <w:r w:rsidRPr="009227B3">
              <w:rPr>
                <w:rFonts w:ascii="Corbel" w:hAnsi="Corbel" w:cs="Arial"/>
              </w:rPr>
              <w:t>Ponavljanje i uvježbavanje</w:t>
            </w:r>
          </w:p>
          <w:p w14:paraId="6E10B9FE" w14:textId="77777777" w:rsidR="00E57A45" w:rsidRPr="009227B3" w:rsidRDefault="00B672E3" w:rsidP="00585607">
            <w:pPr>
              <w:spacing w:before="240"/>
              <w:rPr>
                <w:rFonts w:ascii="Corbel" w:hAnsi="Corbel" w:cs="Arial"/>
              </w:rPr>
            </w:pPr>
            <w:r w:rsidRPr="009227B3">
              <w:rPr>
                <w:rFonts w:ascii="Corbel" w:hAnsi="Corbel" w:cs="Arial"/>
              </w:rPr>
              <w:t>Inicijalni ispit</w:t>
            </w:r>
          </w:p>
        </w:tc>
        <w:tc>
          <w:tcPr>
            <w:tcW w:w="5814" w:type="dxa"/>
            <w:vMerge/>
          </w:tcPr>
          <w:p w14:paraId="12BC30B9" w14:textId="77777777" w:rsidR="00E57A45" w:rsidRPr="00767467" w:rsidRDefault="00E57A45" w:rsidP="00A43071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="00E57A45" w:rsidRPr="00767467" w14:paraId="3EB6F15E" w14:textId="77777777" w:rsidTr="00585607">
        <w:trPr>
          <w:trHeight w:val="454"/>
        </w:trPr>
        <w:tc>
          <w:tcPr>
            <w:tcW w:w="1101" w:type="dxa"/>
            <w:vMerge/>
          </w:tcPr>
          <w:p w14:paraId="70CD57B0" w14:textId="77777777" w:rsidR="00E57A45" w:rsidRPr="00767467" w:rsidRDefault="00E57A45" w:rsidP="00A76562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10A9F29A" w14:textId="77777777" w:rsidR="00E57A45" w:rsidRPr="00767467" w:rsidRDefault="00E57A45" w:rsidP="009A1FEF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2CCB491" w14:textId="77777777" w:rsidR="00E57A45" w:rsidRPr="00767467" w:rsidRDefault="00E57A45" w:rsidP="00405934">
            <w:pPr>
              <w:pStyle w:val="Bezproreda"/>
              <w:jc w:val="center"/>
            </w:pPr>
          </w:p>
        </w:tc>
        <w:tc>
          <w:tcPr>
            <w:tcW w:w="709" w:type="dxa"/>
            <w:vAlign w:val="center"/>
          </w:tcPr>
          <w:p w14:paraId="62380879" w14:textId="77777777" w:rsidR="00E57A45" w:rsidRPr="00767467" w:rsidRDefault="00E57A45" w:rsidP="00405934">
            <w:pPr>
              <w:pStyle w:val="Bezproreda"/>
              <w:jc w:val="center"/>
            </w:pPr>
            <w:r w:rsidRPr="00767467">
              <w:t>4.</w:t>
            </w:r>
          </w:p>
        </w:tc>
        <w:tc>
          <w:tcPr>
            <w:tcW w:w="4252" w:type="dxa"/>
            <w:vMerge/>
          </w:tcPr>
          <w:p w14:paraId="1AA9F615" w14:textId="77777777" w:rsidR="00E57A45" w:rsidRPr="009227B3" w:rsidRDefault="00E57A45" w:rsidP="0058560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05523B3B" w14:textId="77777777" w:rsidR="00E57A45" w:rsidRPr="00767467" w:rsidRDefault="00E57A45" w:rsidP="00A43071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="00E57A45" w:rsidRPr="00767467" w14:paraId="0D5B7C9F" w14:textId="77777777" w:rsidTr="00585607">
        <w:trPr>
          <w:trHeight w:val="454"/>
        </w:trPr>
        <w:tc>
          <w:tcPr>
            <w:tcW w:w="1101" w:type="dxa"/>
            <w:vMerge/>
          </w:tcPr>
          <w:p w14:paraId="0B568010" w14:textId="77777777" w:rsidR="00E57A45" w:rsidRPr="00767467" w:rsidRDefault="00E57A45" w:rsidP="00A76562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701" w:type="dxa"/>
            <w:vMerge w:val="restart"/>
          </w:tcPr>
          <w:p w14:paraId="107BA248" w14:textId="77777777" w:rsidR="00E57A45" w:rsidRDefault="00E57A45" w:rsidP="00E57A45">
            <w:pPr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1.</w:t>
            </w:r>
          </w:p>
          <w:p w14:paraId="720D6E08" w14:textId="77777777" w:rsidR="00E57A45" w:rsidRPr="00767467" w:rsidRDefault="00E57A45" w:rsidP="00E57A45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Brzina, ravnoteža i iskorištenje kemijske reakcije</w:t>
            </w:r>
          </w:p>
        </w:tc>
        <w:tc>
          <w:tcPr>
            <w:tcW w:w="850" w:type="dxa"/>
            <w:vMerge w:val="restart"/>
            <w:vAlign w:val="center"/>
          </w:tcPr>
          <w:p w14:paraId="08432CDC" w14:textId="77777777" w:rsidR="00E57A45" w:rsidRPr="00767467" w:rsidRDefault="00E57A45" w:rsidP="00405934">
            <w:pPr>
              <w:pStyle w:val="Bezproreda"/>
              <w:jc w:val="center"/>
            </w:pPr>
            <w:r w:rsidRPr="00767467">
              <w:t>3</w:t>
            </w:r>
          </w:p>
        </w:tc>
        <w:tc>
          <w:tcPr>
            <w:tcW w:w="709" w:type="dxa"/>
            <w:vAlign w:val="center"/>
          </w:tcPr>
          <w:p w14:paraId="141CA275" w14:textId="77777777" w:rsidR="00E57A45" w:rsidRPr="00767467" w:rsidRDefault="00E57A45" w:rsidP="00405934">
            <w:pPr>
              <w:pStyle w:val="Bezproreda"/>
              <w:jc w:val="center"/>
            </w:pPr>
            <w:r w:rsidRPr="00767467">
              <w:t>5.</w:t>
            </w:r>
          </w:p>
        </w:tc>
        <w:tc>
          <w:tcPr>
            <w:tcW w:w="4252" w:type="dxa"/>
            <w:vMerge w:val="restart"/>
          </w:tcPr>
          <w:p w14:paraId="29910E44" w14:textId="77777777" w:rsidR="00B672E3" w:rsidRPr="009227B3" w:rsidRDefault="00B672E3" w:rsidP="00B672E3">
            <w:pPr>
              <w:rPr>
                <w:rFonts w:ascii="Corbel" w:hAnsi="Corbel" w:cs="Arial"/>
              </w:rPr>
            </w:pPr>
            <w:r w:rsidRPr="009227B3">
              <w:rPr>
                <w:rFonts w:ascii="Corbel" w:hAnsi="Corbel" w:cs="Arial"/>
              </w:rPr>
              <w:t xml:space="preserve">Analiza inicijalnog ispita </w:t>
            </w:r>
          </w:p>
          <w:p w14:paraId="3CDCFD2D" w14:textId="77777777" w:rsidR="00E57A45" w:rsidRPr="009227B3" w:rsidRDefault="00B672E3" w:rsidP="00B672E3">
            <w:pPr>
              <w:rPr>
                <w:rFonts w:ascii="Corbel" w:hAnsi="Corbel" w:cs="Arial"/>
              </w:rPr>
            </w:pPr>
            <w:r w:rsidRPr="009227B3">
              <w:rPr>
                <w:rFonts w:ascii="Corbel" w:hAnsi="Corbel" w:cs="Arial"/>
              </w:rPr>
              <w:t>Ponavljanje prema rezultatima inicijalnog ispita</w:t>
            </w:r>
          </w:p>
        </w:tc>
        <w:tc>
          <w:tcPr>
            <w:tcW w:w="5814" w:type="dxa"/>
            <w:vMerge/>
          </w:tcPr>
          <w:p w14:paraId="04E98337" w14:textId="77777777" w:rsidR="00E57A45" w:rsidRPr="00767467" w:rsidRDefault="00E57A45" w:rsidP="00A43071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="00E57A45" w:rsidRPr="00767467" w14:paraId="5BFA608F" w14:textId="77777777" w:rsidTr="00585607">
        <w:trPr>
          <w:trHeight w:val="454"/>
        </w:trPr>
        <w:tc>
          <w:tcPr>
            <w:tcW w:w="1101" w:type="dxa"/>
            <w:vMerge/>
          </w:tcPr>
          <w:p w14:paraId="09C8969D" w14:textId="77777777" w:rsidR="00E57A45" w:rsidRPr="00767467" w:rsidRDefault="00E57A45" w:rsidP="00A76562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6F46B703" w14:textId="77777777" w:rsidR="00E57A45" w:rsidRPr="00767467" w:rsidRDefault="00E57A45" w:rsidP="009A1FEF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06E7CDDA" w14:textId="77777777" w:rsidR="00E57A45" w:rsidRPr="00767467" w:rsidRDefault="00E57A45" w:rsidP="00405934">
            <w:pPr>
              <w:pStyle w:val="Bezproreda"/>
              <w:jc w:val="center"/>
            </w:pPr>
          </w:p>
        </w:tc>
        <w:tc>
          <w:tcPr>
            <w:tcW w:w="709" w:type="dxa"/>
            <w:vAlign w:val="center"/>
          </w:tcPr>
          <w:p w14:paraId="05D0DD12" w14:textId="77777777" w:rsidR="00E57A45" w:rsidRPr="00767467" w:rsidRDefault="00E57A45" w:rsidP="00405934">
            <w:pPr>
              <w:pStyle w:val="Bezproreda"/>
              <w:jc w:val="center"/>
            </w:pPr>
            <w:r w:rsidRPr="00767467">
              <w:t>6.</w:t>
            </w:r>
          </w:p>
        </w:tc>
        <w:tc>
          <w:tcPr>
            <w:tcW w:w="4252" w:type="dxa"/>
            <w:vMerge/>
          </w:tcPr>
          <w:p w14:paraId="38BDA9D8" w14:textId="77777777" w:rsidR="00E57A45" w:rsidRPr="00767467" w:rsidRDefault="00E57A45" w:rsidP="0058560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5F29A70C" w14:textId="77777777" w:rsidR="00E57A45" w:rsidRPr="00767467" w:rsidRDefault="00E57A45" w:rsidP="00A43071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="00E57A45" w:rsidRPr="00767467" w14:paraId="651FA1DE" w14:textId="77777777" w:rsidTr="00585607">
        <w:trPr>
          <w:trHeight w:val="454"/>
        </w:trPr>
        <w:tc>
          <w:tcPr>
            <w:tcW w:w="1101" w:type="dxa"/>
            <w:vMerge/>
          </w:tcPr>
          <w:p w14:paraId="2F5728B0" w14:textId="77777777" w:rsidR="00E57A45" w:rsidRPr="00767467" w:rsidRDefault="00E57A45" w:rsidP="00A76562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3DC0C081" w14:textId="77777777" w:rsidR="00E57A45" w:rsidRPr="00767467" w:rsidRDefault="00E57A45" w:rsidP="009A1FEF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6A5E32A" w14:textId="77777777" w:rsidR="00E57A45" w:rsidRPr="00767467" w:rsidRDefault="00E57A45" w:rsidP="00405934">
            <w:pPr>
              <w:pStyle w:val="Bezproreda"/>
              <w:jc w:val="center"/>
            </w:pPr>
            <w:r w:rsidRPr="00767467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50894FB" w14:textId="77777777" w:rsidR="00E57A45" w:rsidRPr="00767467" w:rsidRDefault="00E57A45" w:rsidP="00405934">
            <w:pPr>
              <w:pStyle w:val="Bezproreda"/>
              <w:jc w:val="center"/>
            </w:pPr>
            <w:r w:rsidRPr="00767467">
              <w:t>7.</w:t>
            </w:r>
          </w:p>
        </w:tc>
        <w:tc>
          <w:tcPr>
            <w:tcW w:w="4252" w:type="dxa"/>
            <w:vMerge w:val="restart"/>
          </w:tcPr>
          <w:p w14:paraId="75482909" w14:textId="77777777" w:rsidR="00B672E3" w:rsidRDefault="00B672E3" w:rsidP="00B672E3">
            <w:pPr>
              <w:rPr>
                <w:rFonts w:ascii="Corbel" w:eastAsia="MuseoSans-300" w:hAnsi="Corbel" w:cs="Arial"/>
              </w:rPr>
            </w:pPr>
            <w:r>
              <w:rPr>
                <w:rFonts w:ascii="Corbel" w:eastAsia="MuseoSans-300" w:hAnsi="Corbel" w:cs="Arial"/>
              </w:rPr>
              <w:t>Kemijske reakcije</w:t>
            </w:r>
          </w:p>
          <w:p w14:paraId="6C5B45E3" w14:textId="77777777" w:rsidR="00E57A45" w:rsidRPr="00767467" w:rsidRDefault="00B672E3" w:rsidP="00B672E3">
            <w:pPr>
              <w:rPr>
                <w:rFonts w:ascii="Corbel" w:hAnsi="Corbel" w:cs="Arial"/>
              </w:rPr>
            </w:pPr>
            <w:r>
              <w:rPr>
                <w:rFonts w:ascii="Corbel" w:eastAsia="MuseoSans-300" w:hAnsi="Corbel" w:cs="Arial"/>
              </w:rPr>
              <w:t>(napredne, povratne, reverzibilne i ireverzibilne reakcije)</w:t>
            </w:r>
          </w:p>
        </w:tc>
        <w:tc>
          <w:tcPr>
            <w:tcW w:w="5814" w:type="dxa"/>
            <w:vMerge/>
          </w:tcPr>
          <w:p w14:paraId="04950CFB" w14:textId="77777777" w:rsidR="00E57A45" w:rsidRPr="00767467" w:rsidRDefault="00E57A45" w:rsidP="00A43071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="00E57A45" w:rsidRPr="00767467" w14:paraId="06C9831B" w14:textId="77777777" w:rsidTr="00585607">
        <w:trPr>
          <w:trHeight w:val="454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0991B3B1" w14:textId="77777777" w:rsidR="00E57A45" w:rsidRPr="00767467" w:rsidRDefault="00E57A45" w:rsidP="00A76562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35A75250" w14:textId="77777777" w:rsidR="00E57A45" w:rsidRPr="00767467" w:rsidRDefault="00E57A45" w:rsidP="009A1FEF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6F0D85B3" w14:textId="77777777" w:rsidR="00E57A45" w:rsidRPr="00767467" w:rsidRDefault="00E57A45" w:rsidP="00405934">
            <w:pPr>
              <w:pStyle w:val="Bezproreda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4CF1E88" w14:textId="77777777" w:rsidR="00E57A45" w:rsidRPr="00767467" w:rsidRDefault="00E57A45" w:rsidP="00405934">
            <w:pPr>
              <w:pStyle w:val="Bezproreda"/>
              <w:jc w:val="center"/>
            </w:pPr>
            <w:r w:rsidRPr="00767467">
              <w:rPr>
                <w:rFonts w:eastAsia="MuseoSans-300"/>
              </w:rPr>
              <w:t>8.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14:paraId="48D34702" w14:textId="77777777" w:rsidR="00E57A45" w:rsidRPr="00767467" w:rsidRDefault="00E57A45" w:rsidP="00585607">
            <w:pPr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</w:tcPr>
          <w:p w14:paraId="6C57FE73" w14:textId="77777777" w:rsidR="00E57A45" w:rsidRPr="00767467" w:rsidRDefault="00E57A45" w:rsidP="00A43071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="00E57A45" w:rsidRPr="00767467" w14:paraId="50580BCC" w14:textId="77777777" w:rsidTr="00585607">
        <w:trPr>
          <w:trHeight w:val="454"/>
        </w:trPr>
        <w:tc>
          <w:tcPr>
            <w:tcW w:w="1101" w:type="dxa"/>
            <w:vMerge w:val="restart"/>
          </w:tcPr>
          <w:p w14:paraId="7BB76A10" w14:textId="77777777" w:rsidR="00E57A45" w:rsidRPr="00767467" w:rsidRDefault="00E57A45" w:rsidP="006A71CC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767467">
              <w:rPr>
                <w:rFonts w:ascii="Corbel" w:eastAsia="MuseoSans-300" w:hAnsi="Corbel" w:cs="Arial"/>
              </w:rPr>
              <w:t>Listopad</w:t>
            </w:r>
          </w:p>
          <w:p w14:paraId="466CDE0D" w14:textId="77777777" w:rsidR="00E57A45" w:rsidRPr="00767467" w:rsidRDefault="00E57A45" w:rsidP="006A71CC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767467">
              <w:rPr>
                <w:rFonts w:ascii="Corbel" w:eastAsia="MuseoSans-300" w:hAnsi="Corbel" w:cs="Arial"/>
              </w:rPr>
              <w:lastRenderedPageBreak/>
              <w:t>(8)</w:t>
            </w:r>
          </w:p>
        </w:tc>
        <w:tc>
          <w:tcPr>
            <w:tcW w:w="1701" w:type="dxa"/>
            <w:vMerge/>
          </w:tcPr>
          <w:p w14:paraId="598F6479" w14:textId="77777777" w:rsidR="00E57A45" w:rsidRPr="00767467" w:rsidRDefault="00E57A45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D0E684C" w14:textId="77777777" w:rsidR="00E57A45" w:rsidRPr="00767467" w:rsidRDefault="00E57A45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CC40C7D" w14:textId="77777777" w:rsidR="00E57A45" w:rsidRPr="00767467" w:rsidRDefault="00E57A45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9.</w:t>
            </w:r>
          </w:p>
        </w:tc>
        <w:tc>
          <w:tcPr>
            <w:tcW w:w="4252" w:type="dxa"/>
            <w:vMerge w:val="restart"/>
          </w:tcPr>
          <w:p w14:paraId="6820125E" w14:textId="77777777" w:rsidR="00E57A45" w:rsidRPr="00767467" w:rsidRDefault="00B672E3" w:rsidP="0058560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>
              <w:rPr>
                <w:rFonts w:ascii="Corbel" w:eastAsia="MuseoSans-300" w:hAnsi="Corbel" w:cs="Arial"/>
              </w:rPr>
              <w:t>Iskorištenje kemijske reakcije</w:t>
            </w:r>
          </w:p>
        </w:tc>
        <w:tc>
          <w:tcPr>
            <w:tcW w:w="5814" w:type="dxa"/>
            <w:vMerge/>
          </w:tcPr>
          <w:p w14:paraId="316D7CC3" w14:textId="77777777" w:rsidR="00E57A45" w:rsidRPr="00767467" w:rsidRDefault="00E57A45" w:rsidP="00A43071">
            <w:pPr>
              <w:rPr>
                <w:rFonts w:ascii="Corbel" w:hAnsi="Corbel" w:cs="Arial"/>
              </w:rPr>
            </w:pPr>
          </w:p>
        </w:tc>
      </w:tr>
      <w:tr w:rsidR="00E57A45" w:rsidRPr="00767467" w14:paraId="627A94F2" w14:textId="77777777" w:rsidTr="00585607">
        <w:trPr>
          <w:trHeight w:val="454"/>
        </w:trPr>
        <w:tc>
          <w:tcPr>
            <w:tcW w:w="1101" w:type="dxa"/>
            <w:vMerge/>
          </w:tcPr>
          <w:p w14:paraId="5CC96B79" w14:textId="77777777" w:rsidR="00E57A45" w:rsidRPr="00767467" w:rsidRDefault="00E57A45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701" w:type="dxa"/>
            <w:vMerge/>
          </w:tcPr>
          <w:p w14:paraId="362CDD0B" w14:textId="77777777" w:rsidR="00E57A45" w:rsidRPr="00767467" w:rsidRDefault="00E57A45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228D1E6" w14:textId="77777777" w:rsidR="00E57A45" w:rsidRPr="00767467" w:rsidRDefault="00E57A45" w:rsidP="00405934">
            <w:pPr>
              <w:pStyle w:val="Bezproreda"/>
              <w:jc w:val="center"/>
              <w:rPr>
                <w:rFonts w:eastAsia="MuseoSans-3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3095BC5" w14:textId="77777777" w:rsidR="00E57A45" w:rsidRPr="00767467" w:rsidRDefault="00E57A45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10.</w:t>
            </w:r>
          </w:p>
        </w:tc>
        <w:tc>
          <w:tcPr>
            <w:tcW w:w="4252" w:type="dxa"/>
            <w:vMerge/>
          </w:tcPr>
          <w:p w14:paraId="391247BE" w14:textId="77777777" w:rsidR="00E57A45" w:rsidRPr="00767467" w:rsidRDefault="00E57A45" w:rsidP="0058560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</w:tcPr>
          <w:p w14:paraId="0D572030" w14:textId="77777777" w:rsidR="00E57A45" w:rsidRPr="00767467" w:rsidRDefault="00E57A45" w:rsidP="00A43071">
            <w:pPr>
              <w:rPr>
                <w:rFonts w:ascii="Corbel" w:eastAsia="MuseoSans-300" w:hAnsi="Corbel" w:cs="Arial"/>
              </w:rPr>
            </w:pPr>
          </w:p>
        </w:tc>
      </w:tr>
      <w:tr w:rsidR="00E57A45" w:rsidRPr="00767467" w14:paraId="6B1BD825" w14:textId="77777777" w:rsidTr="00585607">
        <w:trPr>
          <w:trHeight w:val="454"/>
        </w:trPr>
        <w:tc>
          <w:tcPr>
            <w:tcW w:w="1101" w:type="dxa"/>
            <w:vMerge/>
          </w:tcPr>
          <w:p w14:paraId="13B0FB02" w14:textId="77777777" w:rsidR="00E57A45" w:rsidRPr="00767467" w:rsidRDefault="00E57A45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701" w:type="dxa"/>
            <w:vMerge/>
          </w:tcPr>
          <w:p w14:paraId="079A2F35" w14:textId="77777777" w:rsidR="00E57A45" w:rsidRPr="00767467" w:rsidRDefault="00E57A45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111AF90" w14:textId="77777777" w:rsidR="00E57A45" w:rsidRPr="00767467" w:rsidRDefault="00E57A45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E8900B3" w14:textId="77777777" w:rsidR="00E57A45" w:rsidRPr="00767467" w:rsidRDefault="00E57A45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11.</w:t>
            </w:r>
          </w:p>
        </w:tc>
        <w:tc>
          <w:tcPr>
            <w:tcW w:w="4252" w:type="dxa"/>
            <w:vMerge w:val="restart"/>
          </w:tcPr>
          <w:p w14:paraId="48ECC79E" w14:textId="77777777" w:rsidR="00E57A45" w:rsidRPr="00767467" w:rsidRDefault="00B672E3" w:rsidP="00B672E3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>
              <w:rPr>
                <w:rFonts w:ascii="Corbel" w:eastAsia="MuseoSans-300" w:hAnsi="Corbel" w:cs="Arial"/>
              </w:rPr>
              <w:t>Kemijska ravnoteža</w:t>
            </w:r>
            <w:r w:rsidR="004339D3">
              <w:rPr>
                <w:rFonts w:ascii="Corbel" w:eastAsia="MuseoSans-300" w:hAnsi="Corbel" w:cs="Arial"/>
              </w:rPr>
              <w:t xml:space="preserve"> i uspostavljanje kemijske ravnoteže</w:t>
            </w:r>
            <w:r w:rsidRPr="003302CF">
              <w:rPr>
                <w:rFonts w:ascii="Corbel" w:eastAsia="MuseoSans-300" w:hAnsi="Corbel" w:cs="Arial"/>
              </w:rPr>
              <w:t xml:space="preserve"> </w:t>
            </w:r>
          </w:p>
        </w:tc>
        <w:tc>
          <w:tcPr>
            <w:tcW w:w="5814" w:type="dxa"/>
            <w:vMerge/>
          </w:tcPr>
          <w:p w14:paraId="3EB2C427" w14:textId="77777777" w:rsidR="00E57A45" w:rsidRPr="00767467" w:rsidRDefault="00E57A45" w:rsidP="00A43071">
            <w:pPr>
              <w:rPr>
                <w:rFonts w:ascii="Corbel" w:eastAsia="MuseoSans-300" w:hAnsi="Corbel" w:cs="Arial"/>
              </w:rPr>
            </w:pPr>
          </w:p>
        </w:tc>
      </w:tr>
      <w:tr w:rsidR="00E57A45" w:rsidRPr="00767467" w14:paraId="1FB96E00" w14:textId="77777777" w:rsidTr="00585607">
        <w:trPr>
          <w:trHeight w:val="454"/>
        </w:trPr>
        <w:tc>
          <w:tcPr>
            <w:tcW w:w="1101" w:type="dxa"/>
            <w:vMerge/>
          </w:tcPr>
          <w:p w14:paraId="263FE453" w14:textId="77777777" w:rsidR="00E57A45" w:rsidRPr="00767467" w:rsidRDefault="00E57A45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701" w:type="dxa"/>
            <w:vMerge/>
          </w:tcPr>
          <w:p w14:paraId="7C2718BE" w14:textId="77777777" w:rsidR="00E57A45" w:rsidRPr="00767467" w:rsidRDefault="00E57A45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02ED3401" w14:textId="77777777" w:rsidR="00E57A45" w:rsidRPr="00767467" w:rsidRDefault="00E57A45" w:rsidP="00405934">
            <w:pPr>
              <w:pStyle w:val="Bezproreda"/>
              <w:jc w:val="center"/>
              <w:rPr>
                <w:rFonts w:eastAsia="MuseoSans-3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0F0AAF5" w14:textId="77777777" w:rsidR="00E57A45" w:rsidRPr="00767467" w:rsidRDefault="00E57A45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12.</w:t>
            </w:r>
          </w:p>
        </w:tc>
        <w:tc>
          <w:tcPr>
            <w:tcW w:w="4252" w:type="dxa"/>
            <w:vMerge/>
          </w:tcPr>
          <w:p w14:paraId="0BDB5360" w14:textId="77777777" w:rsidR="00E57A45" w:rsidRPr="00767467" w:rsidRDefault="00E57A45" w:rsidP="0058560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</w:tcPr>
          <w:p w14:paraId="781A303C" w14:textId="77777777" w:rsidR="00E57A45" w:rsidRPr="00767467" w:rsidRDefault="00E57A45" w:rsidP="00A43071">
            <w:pPr>
              <w:rPr>
                <w:rFonts w:ascii="Corbel" w:eastAsia="MuseoSans-300" w:hAnsi="Corbel" w:cs="Arial"/>
              </w:rPr>
            </w:pPr>
          </w:p>
        </w:tc>
      </w:tr>
      <w:tr w:rsidR="003B0F71" w:rsidRPr="00767467" w14:paraId="282CF390" w14:textId="77777777" w:rsidTr="00585607">
        <w:trPr>
          <w:trHeight w:val="454"/>
        </w:trPr>
        <w:tc>
          <w:tcPr>
            <w:tcW w:w="1101" w:type="dxa"/>
            <w:vMerge/>
          </w:tcPr>
          <w:p w14:paraId="27BDC7C0" w14:textId="77777777" w:rsidR="003B0F71" w:rsidRPr="00767467" w:rsidRDefault="003B0F71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701" w:type="dxa"/>
            <w:vMerge/>
          </w:tcPr>
          <w:p w14:paraId="36A4CABF" w14:textId="77777777" w:rsidR="003B0F71" w:rsidRPr="00767467" w:rsidRDefault="003B0F71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B02CB7D" w14:textId="77777777" w:rsidR="003B0F71" w:rsidRPr="00767467" w:rsidRDefault="003B0F71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456CE6" w14:textId="77777777" w:rsidR="003B0F71" w:rsidRPr="00767467" w:rsidRDefault="003B0F71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13.</w:t>
            </w:r>
          </w:p>
        </w:tc>
        <w:tc>
          <w:tcPr>
            <w:tcW w:w="4252" w:type="dxa"/>
            <w:vMerge w:val="restart"/>
          </w:tcPr>
          <w:p w14:paraId="336FA260" w14:textId="77777777" w:rsidR="003B0F71" w:rsidRPr="003B0F71" w:rsidRDefault="003B0F71" w:rsidP="0058560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3B0F71">
              <w:rPr>
                <w:rFonts w:ascii="Corbel" w:eastAsia="MuseoSans-300" w:hAnsi="Corbel" w:cs="Arial"/>
              </w:rPr>
              <w:t>Konstanta ravnoteže</w:t>
            </w:r>
            <w:r>
              <w:rPr>
                <w:rFonts w:ascii="Corbel" w:eastAsia="MuseoSans-300" w:hAnsi="Corbel" w:cs="Arial"/>
              </w:rPr>
              <w:t xml:space="preserve"> kemijske reakcije i sastav ravnotežne smjese</w:t>
            </w:r>
          </w:p>
        </w:tc>
        <w:tc>
          <w:tcPr>
            <w:tcW w:w="5814" w:type="dxa"/>
            <w:vMerge/>
          </w:tcPr>
          <w:p w14:paraId="5CB50927" w14:textId="77777777" w:rsidR="003B0F71" w:rsidRPr="00767467" w:rsidRDefault="003B0F71" w:rsidP="00A43071">
            <w:pPr>
              <w:rPr>
                <w:rFonts w:ascii="Corbel" w:eastAsia="MuseoSans-300" w:hAnsi="Corbel" w:cs="Arial"/>
              </w:rPr>
            </w:pPr>
          </w:p>
        </w:tc>
      </w:tr>
      <w:tr w:rsidR="003B0F71" w:rsidRPr="00767467" w14:paraId="5C08FC2E" w14:textId="77777777" w:rsidTr="00585607">
        <w:trPr>
          <w:trHeight w:val="454"/>
        </w:trPr>
        <w:tc>
          <w:tcPr>
            <w:tcW w:w="1101" w:type="dxa"/>
            <w:vMerge/>
          </w:tcPr>
          <w:p w14:paraId="5F889F59" w14:textId="77777777" w:rsidR="003B0F71" w:rsidRPr="00767467" w:rsidRDefault="003B0F71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701" w:type="dxa"/>
            <w:vMerge/>
          </w:tcPr>
          <w:p w14:paraId="1755F07A" w14:textId="77777777" w:rsidR="003B0F71" w:rsidRPr="00767467" w:rsidRDefault="003B0F71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6F73550" w14:textId="77777777" w:rsidR="003B0F71" w:rsidRPr="00767467" w:rsidRDefault="003B0F71" w:rsidP="00405934">
            <w:pPr>
              <w:pStyle w:val="Bezproreda"/>
              <w:jc w:val="center"/>
              <w:rPr>
                <w:rFonts w:eastAsia="MuseoSans-3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4C5125B" w14:textId="77777777" w:rsidR="003B0F71" w:rsidRPr="00767467" w:rsidRDefault="003B0F71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14.</w:t>
            </w:r>
          </w:p>
        </w:tc>
        <w:tc>
          <w:tcPr>
            <w:tcW w:w="4252" w:type="dxa"/>
            <w:vMerge/>
          </w:tcPr>
          <w:p w14:paraId="775E1428" w14:textId="77777777" w:rsidR="003B0F71" w:rsidRPr="00767467" w:rsidRDefault="003B0F71" w:rsidP="0058560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highlight w:val="yellow"/>
              </w:rPr>
            </w:pPr>
          </w:p>
        </w:tc>
        <w:tc>
          <w:tcPr>
            <w:tcW w:w="5814" w:type="dxa"/>
            <w:vMerge/>
          </w:tcPr>
          <w:p w14:paraId="6F384055" w14:textId="77777777" w:rsidR="003B0F71" w:rsidRPr="00767467" w:rsidRDefault="003B0F71" w:rsidP="00A43071">
            <w:pPr>
              <w:rPr>
                <w:rFonts w:ascii="Corbel" w:eastAsia="MuseoSans-300" w:hAnsi="Corbel" w:cs="Arial"/>
              </w:rPr>
            </w:pPr>
          </w:p>
        </w:tc>
      </w:tr>
      <w:tr w:rsidR="003B0F71" w:rsidRPr="00767467" w14:paraId="0E118882" w14:textId="77777777" w:rsidTr="00585607">
        <w:trPr>
          <w:trHeight w:val="454"/>
        </w:trPr>
        <w:tc>
          <w:tcPr>
            <w:tcW w:w="1101" w:type="dxa"/>
            <w:vMerge/>
          </w:tcPr>
          <w:p w14:paraId="5FBF61ED" w14:textId="77777777" w:rsidR="003B0F71" w:rsidRPr="00767467" w:rsidRDefault="003B0F71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701" w:type="dxa"/>
            <w:vMerge/>
          </w:tcPr>
          <w:p w14:paraId="4C1CAC8B" w14:textId="77777777" w:rsidR="003B0F71" w:rsidRPr="00767467" w:rsidRDefault="003B0F71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3143C79" w14:textId="77777777" w:rsidR="003B0F71" w:rsidRPr="00767467" w:rsidRDefault="003B0F71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A60979E" w14:textId="77777777" w:rsidR="003B0F71" w:rsidRPr="00767467" w:rsidRDefault="003B0F71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15.</w:t>
            </w:r>
          </w:p>
        </w:tc>
        <w:tc>
          <w:tcPr>
            <w:tcW w:w="4252" w:type="dxa"/>
            <w:vMerge w:val="restart"/>
          </w:tcPr>
          <w:p w14:paraId="26A561F1" w14:textId="77777777" w:rsidR="003B0F71" w:rsidRPr="003B0F71" w:rsidRDefault="003B0F71" w:rsidP="0058560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3B0F71">
              <w:rPr>
                <w:rFonts w:ascii="Corbel" w:eastAsia="MuseoSans-300" w:hAnsi="Corbel" w:cs="Arial"/>
              </w:rPr>
              <w:t>Konstanta ravnoteže</w:t>
            </w:r>
            <w:r>
              <w:rPr>
                <w:rFonts w:ascii="Corbel" w:eastAsia="MuseoSans-300" w:hAnsi="Corbel" w:cs="Arial"/>
              </w:rPr>
              <w:t xml:space="preserve"> reakcije plinova</w:t>
            </w:r>
          </w:p>
        </w:tc>
        <w:tc>
          <w:tcPr>
            <w:tcW w:w="5814" w:type="dxa"/>
            <w:vMerge/>
          </w:tcPr>
          <w:p w14:paraId="31AB275A" w14:textId="77777777" w:rsidR="003B0F71" w:rsidRPr="00767467" w:rsidRDefault="003B0F71" w:rsidP="00A43071">
            <w:pPr>
              <w:rPr>
                <w:rFonts w:ascii="Corbel" w:eastAsia="MuseoSans-300" w:hAnsi="Corbel" w:cs="Arial"/>
              </w:rPr>
            </w:pPr>
          </w:p>
        </w:tc>
      </w:tr>
      <w:tr w:rsidR="003B0F71" w:rsidRPr="00767467" w14:paraId="628AE67E" w14:textId="77777777" w:rsidTr="00585607">
        <w:trPr>
          <w:trHeight w:val="454"/>
        </w:trPr>
        <w:tc>
          <w:tcPr>
            <w:tcW w:w="1101" w:type="dxa"/>
            <w:vMerge/>
          </w:tcPr>
          <w:p w14:paraId="51AE8A6A" w14:textId="77777777" w:rsidR="003B0F71" w:rsidRPr="00767467" w:rsidRDefault="003B0F71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701" w:type="dxa"/>
            <w:vMerge/>
          </w:tcPr>
          <w:p w14:paraId="3000DE46" w14:textId="77777777" w:rsidR="003B0F71" w:rsidRPr="00767467" w:rsidRDefault="003B0F71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2C5BEE22" w14:textId="77777777" w:rsidR="003B0F71" w:rsidRPr="00767467" w:rsidRDefault="003B0F71" w:rsidP="00405934">
            <w:pPr>
              <w:pStyle w:val="Bezproreda"/>
              <w:jc w:val="center"/>
              <w:rPr>
                <w:rFonts w:eastAsia="MuseoSans-3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DCB6BDC" w14:textId="77777777" w:rsidR="003B0F71" w:rsidRPr="00767467" w:rsidRDefault="003B0F71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16.</w:t>
            </w:r>
          </w:p>
        </w:tc>
        <w:tc>
          <w:tcPr>
            <w:tcW w:w="4252" w:type="dxa"/>
            <w:vMerge/>
          </w:tcPr>
          <w:p w14:paraId="5FF5CB22" w14:textId="77777777" w:rsidR="003B0F71" w:rsidRPr="003B0F71" w:rsidRDefault="003B0F71" w:rsidP="0058560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</w:tcPr>
          <w:p w14:paraId="737ECCFC" w14:textId="77777777" w:rsidR="003B0F71" w:rsidRPr="00767467" w:rsidRDefault="003B0F71" w:rsidP="00A43071">
            <w:pPr>
              <w:rPr>
                <w:rFonts w:ascii="Corbel" w:eastAsia="MuseoSans-300" w:hAnsi="Corbel" w:cs="Arial"/>
              </w:rPr>
            </w:pPr>
          </w:p>
        </w:tc>
      </w:tr>
      <w:tr w:rsidR="003B0F71" w:rsidRPr="00767467" w14:paraId="79A3F2F9" w14:textId="77777777" w:rsidTr="00585607">
        <w:trPr>
          <w:trHeight w:val="454"/>
        </w:trPr>
        <w:tc>
          <w:tcPr>
            <w:tcW w:w="1101" w:type="dxa"/>
            <w:vMerge w:val="restart"/>
          </w:tcPr>
          <w:p w14:paraId="05B94EDC" w14:textId="77777777" w:rsidR="003B0F71" w:rsidRPr="00767467" w:rsidRDefault="003B0F71" w:rsidP="006A71CC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767467">
              <w:rPr>
                <w:rFonts w:ascii="Corbel" w:eastAsia="MuseoSans-300" w:hAnsi="Corbel" w:cs="Arial"/>
              </w:rPr>
              <w:t>Studeni</w:t>
            </w:r>
          </w:p>
          <w:p w14:paraId="311314A8" w14:textId="77777777" w:rsidR="003B0F71" w:rsidRPr="00767467" w:rsidRDefault="003B0F71" w:rsidP="006A71CC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767467">
              <w:rPr>
                <w:rFonts w:ascii="Corbel" w:eastAsia="MuseoSans-300" w:hAnsi="Corbel" w:cs="Arial"/>
              </w:rPr>
              <w:t>(8)</w:t>
            </w:r>
          </w:p>
        </w:tc>
        <w:tc>
          <w:tcPr>
            <w:tcW w:w="1701" w:type="dxa"/>
            <w:vMerge w:val="restart"/>
          </w:tcPr>
          <w:p w14:paraId="440C367D" w14:textId="77777777" w:rsidR="003B0F71" w:rsidRPr="00767467" w:rsidRDefault="003B0F71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39341DD" w14:textId="77777777" w:rsidR="003B0F71" w:rsidRPr="00767467" w:rsidRDefault="003B0F71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35276B4" w14:textId="77777777" w:rsidR="003B0F71" w:rsidRPr="00767467" w:rsidRDefault="003B0F71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17.</w:t>
            </w:r>
          </w:p>
        </w:tc>
        <w:tc>
          <w:tcPr>
            <w:tcW w:w="4252" w:type="dxa"/>
            <w:vMerge w:val="restart"/>
          </w:tcPr>
          <w:p w14:paraId="6DA0B2CD" w14:textId="77777777" w:rsidR="003B0F71" w:rsidRPr="003B0F71" w:rsidRDefault="003B0F71" w:rsidP="0058560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>
              <w:rPr>
                <w:rFonts w:ascii="Corbel" w:eastAsia="MuseoSans-300" w:hAnsi="Corbel" w:cs="Arial"/>
              </w:rPr>
              <w:t>Utjecaj koncentracije tvari i temperature na sastav ravnotežne smjese</w:t>
            </w:r>
          </w:p>
        </w:tc>
        <w:tc>
          <w:tcPr>
            <w:tcW w:w="5814" w:type="dxa"/>
            <w:vMerge/>
          </w:tcPr>
          <w:p w14:paraId="48F85364" w14:textId="77777777" w:rsidR="003B0F71" w:rsidRPr="00767467" w:rsidRDefault="003B0F71" w:rsidP="00A43071">
            <w:pPr>
              <w:rPr>
                <w:rFonts w:ascii="Corbel" w:eastAsia="MuseoSans-300" w:hAnsi="Corbel" w:cs="Arial"/>
              </w:rPr>
            </w:pPr>
          </w:p>
        </w:tc>
      </w:tr>
      <w:tr w:rsidR="003B0F71" w:rsidRPr="00767467" w14:paraId="187CDF48" w14:textId="77777777" w:rsidTr="00585607">
        <w:trPr>
          <w:trHeight w:val="454"/>
        </w:trPr>
        <w:tc>
          <w:tcPr>
            <w:tcW w:w="1101" w:type="dxa"/>
            <w:vMerge/>
          </w:tcPr>
          <w:p w14:paraId="21AD3DE2" w14:textId="77777777" w:rsidR="003B0F71" w:rsidRPr="00767467" w:rsidRDefault="003B0F71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701" w:type="dxa"/>
            <w:vMerge/>
          </w:tcPr>
          <w:p w14:paraId="0E2BD1A9" w14:textId="77777777" w:rsidR="003B0F71" w:rsidRPr="00767467" w:rsidRDefault="003B0F71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4216E99B" w14:textId="77777777" w:rsidR="003B0F71" w:rsidRPr="00767467" w:rsidRDefault="003B0F71" w:rsidP="00405934">
            <w:pPr>
              <w:pStyle w:val="Bezproreda"/>
              <w:jc w:val="center"/>
              <w:rPr>
                <w:rFonts w:eastAsia="MuseoSans-3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40CB568" w14:textId="77777777" w:rsidR="003B0F71" w:rsidRPr="00767467" w:rsidRDefault="003B0F71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18.</w:t>
            </w:r>
          </w:p>
        </w:tc>
        <w:tc>
          <w:tcPr>
            <w:tcW w:w="4252" w:type="dxa"/>
            <w:vMerge/>
          </w:tcPr>
          <w:p w14:paraId="7697FEF1" w14:textId="77777777" w:rsidR="003B0F71" w:rsidRPr="003B0F71" w:rsidRDefault="003B0F71" w:rsidP="0058560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</w:tcPr>
          <w:p w14:paraId="401C4B2D" w14:textId="77777777" w:rsidR="003B0F71" w:rsidRPr="00767467" w:rsidRDefault="003B0F71" w:rsidP="00A43071">
            <w:pPr>
              <w:rPr>
                <w:rFonts w:ascii="Corbel" w:eastAsia="MuseoSans-300" w:hAnsi="Corbel" w:cs="Arial"/>
              </w:rPr>
            </w:pPr>
          </w:p>
        </w:tc>
      </w:tr>
      <w:tr w:rsidR="003B0F71" w:rsidRPr="00767467" w14:paraId="5532980A" w14:textId="77777777" w:rsidTr="00585607">
        <w:trPr>
          <w:trHeight w:val="454"/>
        </w:trPr>
        <w:tc>
          <w:tcPr>
            <w:tcW w:w="1101" w:type="dxa"/>
            <w:vMerge/>
          </w:tcPr>
          <w:p w14:paraId="098E9025" w14:textId="77777777" w:rsidR="003B0F71" w:rsidRPr="00767467" w:rsidRDefault="003B0F71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701" w:type="dxa"/>
            <w:vMerge/>
          </w:tcPr>
          <w:p w14:paraId="3D3C9DC1" w14:textId="77777777" w:rsidR="003B0F71" w:rsidRPr="00767467" w:rsidRDefault="003B0F71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97CC56F" w14:textId="77777777" w:rsidR="003B0F71" w:rsidRPr="00767467" w:rsidRDefault="003B0F71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2AF28BD" w14:textId="77777777" w:rsidR="003B0F71" w:rsidRPr="00767467" w:rsidRDefault="003B0F71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19.</w:t>
            </w:r>
          </w:p>
        </w:tc>
        <w:tc>
          <w:tcPr>
            <w:tcW w:w="4252" w:type="dxa"/>
            <w:vMerge w:val="restart"/>
          </w:tcPr>
          <w:p w14:paraId="34BAA657" w14:textId="77777777" w:rsidR="003B0F71" w:rsidRPr="00B672E3" w:rsidRDefault="00FF5390" w:rsidP="00B672E3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B672E3">
              <w:rPr>
                <w:rFonts w:ascii="Corbel" w:eastAsia="MuseoSans-300" w:hAnsi="Corbel" w:cs="Arial"/>
              </w:rPr>
              <w:t>Utjecaj tlaka plinova na sastav ravnotežne smjese</w:t>
            </w:r>
            <w:r w:rsidR="00033A48" w:rsidRPr="00B672E3">
              <w:rPr>
                <w:rFonts w:ascii="Corbel" w:eastAsia="MuseoSans-300" w:hAnsi="Corbel" w:cs="Arial"/>
              </w:rPr>
              <w:t xml:space="preserve"> te u</w:t>
            </w:r>
            <w:r w:rsidRPr="00B672E3">
              <w:rPr>
                <w:rFonts w:ascii="Corbel" w:eastAsia="MuseoSans-300" w:hAnsi="Corbel" w:cs="Arial"/>
              </w:rPr>
              <w:t>tjecaj katalizatora na brzinu uspostavljanja ravnotežnog stanja</w:t>
            </w:r>
          </w:p>
        </w:tc>
        <w:tc>
          <w:tcPr>
            <w:tcW w:w="5814" w:type="dxa"/>
            <w:vMerge/>
          </w:tcPr>
          <w:p w14:paraId="778C1C9D" w14:textId="77777777" w:rsidR="003B0F71" w:rsidRPr="00767467" w:rsidRDefault="003B0F71" w:rsidP="00A43071">
            <w:pPr>
              <w:rPr>
                <w:rFonts w:ascii="Corbel" w:eastAsia="MuseoSans-300" w:hAnsi="Corbel" w:cs="Arial"/>
              </w:rPr>
            </w:pPr>
          </w:p>
        </w:tc>
      </w:tr>
      <w:tr w:rsidR="003B0F71" w:rsidRPr="00767467" w14:paraId="70B16131" w14:textId="77777777" w:rsidTr="00585607">
        <w:trPr>
          <w:trHeight w:val="454"/>
        </w:trPr>
        <w:tc>
          <w:tcPr>
            <w:tcW w:w="1101" w:type="dxa"/>
            <w:vMerge/>
          </w:tcPr>
          <w:p w14:paraId="10FF8BC8" w14:textId="77777777" w:rsidR="003B0F71" w:rsidRPr="00767467" w:rsidRDefault="003B0F71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701" w:type="dxa"/>
            <w:vMerge/>
          </w:tcPr>
          <w:p w14:paraId="36A22A75" w14:textId="77777777" w:rsidR="003B0F71" w:rsidRPr="00767467" w:rsidRDefault="003B0F71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0643AA31" w14:textId="77777777" w:rsidR="003B0F71" w:rsidRPr="00767467" w:rsidRDefault="003B0F71" w:rsidP="00405934">
            <w:pPr>
              <w:pStyle w:val="Bezproreda"/>
              <w:jc w:val="center"/>
              <w:rPr>
                <w:rFonts w:eastAsia="MuseoSans-3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CE4CB8D" w14:textId="77777777" w:rsidR="003B0F71" w:rsidRPr="00767467" w:rsidRDefault="003B0F71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20.</w:t>
            </w:r>
          </w:p>
        </w:tc>
        <w:tc>
          <w:tcPr>
            <w:tcW w:w="4252" w:type="dxa"/>
            <w:vMerge/>
          </w:tcPr>
          <w:p w14:paraId="2061D171" w14:textId="77777777" w:rsidR="003B0F71" w:rsidRPr="00767467" w:rsidRDefault="003B0F71" w:rsidP="0058560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</w:tcPr>
          <w:p w14:paraId="63ACA135" w14:textId="77777777" w:rsidR="003B0F71" w:rsidRPr="00767467" w:rsidRDefault="003B0F71" w:rsidP="00A43071">
            <w:pPr>
              <w:rPr>
                <w:rFonts w:ascii="Corbel" w:eastAsia="MuseoSans-300" w:hAnsi="Corbel" w:cs="Arial"/>
              </w:rPr>
            </w:pPr>
          </w:p>
        </w:tc>
      </w:tr>
      <w:tr w:rsidR="00860E64" w:rsidRPr="00767467" w14:paraId="4491D104" w14:textId="77777777" w:rsidTr="00585607">
        <w:trPr>
          <w:trHeight w:val="454"/>
        </w:trPr>
        <w:tc>
          <w:tcPr>
            <w:tcW w:w="1101" w:type="dxa"/>
            <w:vMerge/>
          </w:tcPr>
          <w:p w14:paraId="5FEA8711" w14:textId="77777777" w:rsidR="00860E64" w:rsidRPr="00767467" w:rsidRDefault="00860E64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701" w:type="dxa"/>
            <w:vMerge w:val="restart"/>
          </w:tcPr>
          <w:p w14:paraId="434C712A" w14:textId="77777777" w:rsidR="00860E64" w:rsidRDefault="00860E64" w:rsidP="00820FD9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  <w:r>
              <w:rPr>
                <w:rFonts w:ascii="Corbel" w:eastAsia="MuseoSans-300" w:hAnsi="Corbel" w:cs="Arial"/>
                <w:b/>
              </w:rPr>
              <w:t>2.</w:t>
            </w:r>
          </w:p>
          <w:p w14:paraId="669E37DD" w14:textId="77777777" w:rsidR="00860E64" w:rsidRDefault="00860E64" w:rsidP="00820FD9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  <w:r>
              <w:rPr>
                <w:rFonts w:ascii="Corbel" w:eastAsia="MuseoSans-300" w:hAnsi="Corbel" w:cs="Arial"/>
                <w:b/>
              </w:rPr>
              <w:t>Kiseline, baze i soli</w:t>
            </w:r>
          </w:p>
          <w:p w14:paraId="5ED210CB" w14:textId="77777777" w:rsidR="00860E64" w:rsidRDefault="00860E64" w:rsidP="00820FD9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  <w:p w14:paraId="3BDB3116" w14:textId="77777777" w:rsidR="00860E64" w:rsidRPr="00767467" w:rsidRDefault="00860E64" w:rsidP="00820FD9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2F6DDB3" w14:textId="77777777" w:rsidR="00860E64" w:rsidRPr="00767467" w:rsidRDefault="00860E64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A40B86" w14:textId="77777777" w:rsidR="00860E64" w:rsidRPr="00767467" w:rsidRDefault="00860E64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21.</w:t>
            </w:r>
          </w:p>
        </w:tc>
        <w:tc>
          <w:tcPr>
            <w:tcW w:w="4252" w:type="dxa"/>
            <w:vMerge w:val="restart"/>
          </w:tcPr>
          <w:p w14:paraId="375AD1F2" w14:textId="77777777" w:rsidR="00860E64" w:rsidRPr="00767467" w:rsidRDefault="00036602" w:rsidP="0058560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>
              <w:rPr>
                <w:rFonts w:ascii="Corbel" w:eastAsia="MuseoSans-300" w:hAnsi="Corbel" w:cs="Arial"/>
              </w:rPr>
              <w:t>Teorije o kiselinama i bazama</w:t>
            </w:r>
          </w:p>
        </w:tc>
        <w:tc>
          <w:tcPr>
            <w:tcW w:w="5814" w:type="dxa"/>
            <w:vMerge w:val="restart"/>
          </w:tcPr>
          <w:p w14:paraId="32350895" w14:textId="77777777" w:rsidR="00860E64" w:rsidRPr="00B73E78" w:rsidRDefault="00860E64" w:rsidP="00860E64">
            <w:pPr>
              <w:spacing w:line="276" w:lineRule="auto"/>
              <w:rPr>
                <w:rFonts w:ascii="Corbel" w:hAnsi="Corbel"/>
                <w:b/>
                <w:bCs/>
              </w:rPr>
            </w:pPr>
            <w:r w:rsidRPr="00B73E78">
              <w:rPr>
                <w:rFonts w:ascii="Corbel" w:hAnsi="Corbel"/>
                <w:b/>
                <w:bCs/>
              </w:rPr>
              <w:t>KEM SŠA.3.1. Istražuje svojstva, sastav i vrstu tvari</w:t>
            </w:r>
          </w:p>
          <w:p w14:paraId="37970389" w14:textId="77777777" w:rsidR="00860E64" w:rsidRPr="00B73E78" w:rsidRDefault="00860E64" w:rsidP="00860E64">
            <w:pPr>
              <w:spacing w:line="269" w:lineRule="auto"/>
              <w:ind w:left="2"/>
              <w:rPr>
                <w:rFonts w:ascii="Corbel" w:hAnsi="Corbel"/>
              </w:rPr>
            </w:pPr>
            <w:r w:rsidRPr="00B73E78">
              <w:rPr>
                <w:rFonts w:ascii="Corbel" w:hAnsi="Corbel"/>
              </w:rPr>
              <w:t xml:space="preserve">Navodi definicije kiselina i baza po </w:t>
            </w:r>
            <w:proofErr w:type="spellStart"/>
            <w:r w:rsidRPr="00B73E78">
              <w:rPr>
                <w:rFonts w:ascii="Corbel" w:hAnsi="Corbel"/>
              </w:rPr>
              <w:t>Arrheniusu</w:t>
            </w:r>
            <w:proofErr w:type="spellEnd"/>
            <w:r w:rsidRPr="00B73E78">
              <w:rPr>
                <w:rFonts w:ascii="Corbel" w:hAnsi="Corbel"/>
              </w:rPr>
              <w:t xml:space="preserve">, </w:t>
            </w:r>
            <w:proofErr w:type="spellStart"/>
            <w:r w:rsidRPr="00B73E78">
              <w:rPr>
                <w:rFonts w:ascii="Corbel" w:hAnsi="Corbel"/>
              </w:rPr>
              <w:t>Brønsted-Lowryju</w:t>
            </w:r>
            <w:proofErr w:type="spellEnd"/>
            <w:r w:rsidRPr="00B73E78">
              <w:rPr>
                <w:rFonts w:ascii="Corbel" w:hAnsi="Corbel"/>
              </w:rPr>
              <w:t xml:space="preserve"> i Lewisu. </w:t>
            </w:r>
          </w:p>
          <w:p w14:paraId="376F7C95" w14:textId="77777777" w:rsidR="00860E64" w:rsidRPr="00B73E78" w:rsidRDefault="00860E64" w:rsidP="00860E64">
            <w:pPr>
              <w:spacing w:line="276" w:lineRule="auto"/>
              <w:rPr>
                <w:rFonts w:ascii="Corbel" w:hAnsi="Corbel"/>
              </w:rPr>
            </w:pPr>
            <w:r w:rsidRPr="00B73E78">
              <w:rPr>
                <w:rFonts w:ascii="Corbel" w:hAnsi="Corbel"/>
              </w:rPr>
              <w:t xml:space="preserve">Navodi definiciju i svojstva pufera. </w:t>
            </w:r>
          </w:p>
          <w:p w14:paraId="4B0B237D" w14:textId="77777777" w:rsidR="00860E64" w:rsidRPr="00B73E78" w:rsidRDefault="00860E64" w:rsidP="00860E64">
            <w:pPr>
              <w:spacing w:line="276" w:lineRule="auto"/>
              <w:rPr>
                <w:rFonts w:ascii="Corbel" w:hAnsi="Corbel"/>
              </w:rPr>
            </w:pPr>
            <w:r w:rsidRPr="00B73E78">
              <w:rPr>
                <w:rFonts w:ascii="Corbel" w:hAnsi="Corbel"/>
              </w:rPr>
              <w:t>Uspoređuje kiseline, baze i pufere po sastavu, vrsti i svojstvima.</w:t>
            </w:r>
          </w:p>
          <w:p w14:paraId="055D5791" w14:textId="77777777" w:rsidR="00860E64" w:rsidRPr="00B73E78" w:rsidRDefault="00860E64" w:rsidP="00860E64">
            <w:pPr>
              <w:spacing w:line="276" w:lineRule="auto"/>
              <w:rPr>
                <w:rFonts w:ascii="Corbel" w:hAnsi="Corbel"/>
                <w:b/>
                <w:bCs/>
              </w:rPr>
            </w:pPr>
            <w:r w:rsidRPr="00B73E78">
              <w:rPr>
                <w:rFonts w:ascii="Corbel" w:hAnsi="Corbel"/>
                <w:b/>
                <w:bCs/>
              </w:rPr>
              <w:t>KEM SŠA.3.2. Primjenjuje kemijsko nazivlje i simboliku za opisivanje sastava tvari</w:t>
            </w:r>
          </w:p>
          <w:p w14:paraId="68F51164" w14:textId="77777777" w:rsidR="00860E64" w:rsidRPr="00B73E78" w:rsidRDefault="00860E64" w:rsidP="00860E64">
            <w:pPr>
              <w:ind w:left="2"/>
              <w:rPr>
                <w:rFonts w:ascii="Corbel" w:hAnsi="Corbel"/>
              </w:rPr>
            </w:pPr>
            <w:r w:rsidRPr="00B73E78">
              <w:rPr>
                <w:rFonts w:ascii="Corbel" w:hAnsi="Corbel"/>
              </w:rPr>
              <w:t xml:space="preserve">Jednadžbom kemijske reakcije prikazuje promjene i procese unutar koncepta. </w:t>
            </w:r>
          </w:p>
          <w:p w14:paraId="1CA9209E" w14:textId="77777777" w:rsidR="00860E64" w:rsidRPr="00B73E78" w:rsidRDefault="00860E64" w:rsidP="00860E64">
            <w:pPr>
              <w:ind w:left="2"/>
              <w:rPr>
                <w:rFonts w:ascii="Corbel" w:hAnsi="Corbel"/>
                <w:b/>
                <w:bCs/>
              </w:rPr>
            </w:pPr>
            <w:r w:rsidRPr="00B73E78">
              <w:rPr>
                <w:rFonts w:ascii="Corbel" w:hAnsi="Corbel"/>
                <w:b/>
                <w:bCs/>
              </w:rPr>
              <w:t>KEM SŠA.3.3. Kritički razmatra upotrebu tvari i njihov utjecaj na čovjekovo zdravlje i okoliš.</w:t>
            </w:r>
          </w:p>
          <w:p w14:paraId="1F550778" w14:textId="77777777" w:rsidR="00860E64" w:rsidRPr="00B73E78" w:rsidRDefault="00860E64" w:rsidP="00860E64">
            <w:pPr>
              <w:rPr>
                <w:rFonts w:ascii="Corbel" w:hAnsi="Corbel"/>
              </w:rPr>
            </w:pPr>
            <w:r w:rsidRPr="00B73E78">
              <w:rPr>
                <w:rFonts w:ascii="Corbel" w:hAnsi="Corbel"/>
              </w:rPr>
              <w:t>Kritički razmatra upotrebu tvari u okviru koncepta i njihov utjecaj na okoliš.</w:t>
            </w:r>
          </w:p>
          <w:p w14:paraId="1C0C57AB" w14:textId="77777777" w:rsidR="00860E64" w:rsidRPr="00B73E78" w:rsidRDefault="00860E64" w:rsidP="00860E64">
            <w:pPr>
              <w:spacing w:line="276" w:lineRule="auto"/>
              <w:rPr>
                <w:rFonts w:ascii="Corbel" w:hAnsi="Corbel"/>
                <w:b/>
                <w:bCs/>
              </w:rPr>
            </w:pPr>
            <w:r w:rsidRPr="00B73E78">
              <w:rPr>
                <w:rFonts w:ascii="Corbel" w:hAnsi="Corbel"/>
                <w:b/>
                <w:bCs/>
              </w:rPr>
              <w:lastRenderedPageBreak/>
              <w:t>KEM SŠB.3.3. Analizira kemijske promjene na primjerima reakcija anorganskih i organskih tvari.</w:t>
            </w:r>
          </w:p>
          <w:p w14:paraId="208C0321" w14:textId="77777777" w:rsidR="00860E64" w:rsidRPr="00B73E78" w:rsidRDefault="00860E64" w:rsidP="00860E64">
            <w:pPr>
              <w:spacing w:line="269" w:lineRule="auto"/>
              <w:ind w:left="2"/>
              <w:rPr>
                <w:rFonts w:ascii="Corbel" w:hAnsi="Corbel"/>
              </w:rPr>
            </w:pPr>
            <w:r w:rsidRPr="00B73E78">
              <w:rPr>
                <w:rFonts w:ascii="Corbel" w:hAnsi="Corbel"/>
              </w:rPr>
              <w:t xml:space="preserve">Prikazuje promjene anorganskih i organskih tvari jednadžbama kemijskih reakcija. </w:t>
            </w:r>
          </w:p>
          <w:p w14:paraId="3660D1D2" w14:textId="77777777" w:rsidR="00860E64" w:rsidRPr="00B73E78" w:rsidRDefault="00860E64" w:rsidP="00860E64">
            <w:pPr>
              <w:spacing w:line="269" w:lineRule="auto"/>
              <w:ind w:left="2"/>
              <w:rPr>
                <w:rFonts w:ascii="Corbel" w:hAnsi="Corbel"/>
              </w:rPr>
            </w:pPr>
            <w:r w:rsidRPr="00B73E78">
              <w:rPr>
                <w:rFonts w:ascii="Corbel" w:hAnsi="Corbel"/>
              </w:rPr>
              <w:t xml:space="preserve">Određuje jakost kiselina i baza. </w:t>
            </w:r>
          </w:p>
          <w:p w14:paraId="3B5E2E0C" w14:textId="77777777" w:rsidR="00860E64" w:rsidRPr="00B73E78" w:rsidRDefault="00860E64" w:rsidP="00860E64">
            <w:pPr>
              <w:spacing w:line="269" w:lineRule="auto"/>
              <w:ind w:left="2"/>
              <w:rPr>
                <w:rFonts w:ascii="Corbel" w:hAnsi="Corbel"/>
              </w:rPr>
            </w:pPr>
            <w:r w:rsidRPr="00B73E78">
              <w:rPr>
                <w:rFonts w:ascii="Corbel" w:hAnsi="Corbel"/>
              </w:rPr>
              <w:t xml:space="preserve">Opisuje djelovanje indikatora, kiselost otopine na temelju pH vrijednosti. </w:t>
            </w:r>
          </w:p>
          <w:p w14:paraId="27194426" w14:textId="77777777" w:rsidR="00860E64" w:rsidRPr="00B73E78" w:rsidRDefault="00860E64" w:rsidP="00860E64">
            <w:pPr>
              <w:spacing w:line="269" w:lineRule="auto"/>
              <w:ind w:left="2"/>
              <w:rPr>
                <w:rFonts w:ascii="Corbel" w:hAnsi="Corbel"/>
              </w:rPr>
            </w:pPr>
            <w:r w:rsidRPr="00B73E78">
              <w:rPr>
                <w:rFonts w:ascii="Corbel" w:hAnsi="Corbel"/>
              </w:rPr>
              <w:t xml:space="preserve">Objašnjava disocijaciju, ionizaciju i neutralizaciju. </w:t>
            </w:r>
          </w:p>
          <w:p w14:paraId="0F582BB7" w14:textId="77777777" w:rsidR="00860E64" w:rsidRPr="00B73E78" w:rsidRDefault="00860E64" w:rsidP="00860E64">
            <w:pPr>
              <w:rPr>
                <w:rFonts w:ascii="Corbel" w:eastAsia="MuseoSans-300" w:hAnsi="Corbel" w:cs="Arial"/>
              </w:rPr>
            </w:pPr>
            <w:r w:rsidRPr="00B73E78">
              <w:rPr>
                <w:rFonts w:ascii="Corbel" w:hAnsi="Corbel"/>
              </w:rPr>
              <w:t>Objašnjava hidrolizu soli s pomoću teorija o kiselinama i bazama.</w:t>
            </w:r>
          </w:p>
        </w:tc>
      </w:tr>
      <w:tr w:rsidR="00860E64" w:rsidRPr="00767467" w14:paraId="55143CF8" w14:textId="77777777" w:rsidTr="00585607">
        <w:trPr>
          <w:trHeight w:val="454"/>
        </w:trPr>
        <w:tc>
          <w:tcPr>
            <w:tcW w:w="1101" w:type="dxa"/>
            <w:vMerge/>
          </w:tcPr>
          <w:p w14:paraId="290C4F83" w14:textId="77777777" w:rsidR="00860E64" w:rsidRPr="00767467" w:rsidRDefault="00860E64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701" w:type="dxa"/>
            <w:vMerge/>
          </w:tcPr>
          <w:p w14:paraId="58530BE3" w14:textId="77777777" w:rsidR="00860E64" w:rsidRPr="00767467" w:rsidRDefault="00860E64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04FBDF42" w14:textId="77777777" w:rsidR="00860E64" w:rsidRPr="00767467" w:rsidRDefault="00860E64" w:rsidP="00405934">
            <w:pPr>
              <w:pStyle w:val="Bezproreda"/>
              <w:jc w:val="center"/>
              <w:rPr>
                <w:rFonts w:eastAsia="MuseoSans-3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B087A5" w14:textId="77777777" w:rsidR="00860E64" w:rsidRPr="00767467" w:rsidRDefault="00860E64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22.</w:t>
            </w:r>
          </w:p>
        </w:tc>
        <w:tc>
          <w:tcPr>
            <w:tcW w:w="4252" w:type="dxa"/>
            <w:vMerge/>
          </w:tcPr>
          <w:p w14:paraId="0850A647" w14:textId="77777777" w:rsidR="00860E64" w:rsidRPr="00767467" w:rsidRDefault="00860E64" w:rsidP="0058560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</w:tcPr>
          <w:p w14:paraId="1907A366" w14:textId="77777777" w:rsidR="00860E64" w:rsidRPr="00B73E78" w:rsidRDefault="00860E64" w:rsidP="00A43071">
            <w:pPr>
              <w:rPr>
                <w:rFonts w:ascii="Corbel" w:eastAsia="MuseoSans-300" w:hAnsi="Corbel" w:cs="Arial"/>
              </w:rPr>
            </w:pPr>
          </w:p>
        </w:tc>
      </w:tr>
      <w:tr w:rsidR="00860E64" w:rsidRPr="00767467" w14:paraId="14D4DC06" w14:textId="77777777" w:rsidTr="00585607">
        <w:trPr>
          <w:trHeight w:val="454"/>
        </w:trPr>
        <w:tc>
          <w:tcPr>
            <w:tcW w:w="1101" w:type="dxa"/>
            <w:vMerge/>
          </w:tcPr>
          <w:p w14:paraId="0473E9C9" w14:textId="77777777" w:rsidR="00860E64" w:rsidRPr="00767467" w:rsidRDefault="00860E64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701" w:type="dxa"/>
            <w:vMerge/>
          </w:tcPr>
          <w:p w14:paraId="6DDC88E0" w14:textId="77777777" w:rsidR="00860E64" w:rsidRPr="00767467" w:rsidRDefault="00860E64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07BF6CE" w14:textId="77777777" w:rsidR="00860E64" w:rsidRPr="00767467" w:rsidRDefault="00860E64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EB8195F" w14:textId="77777777" w:rsidR="00860E64" w:rsidRPr="00767467" w:rsidRDefault="00860E64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23.</w:t>
            </w:r>
          </w:p>
        </w:tc>
        <w:tc>
          <w:tcPr>
            <w:tcW w:w="4252" w:type="dxa"/>
            <w:vMerge w:val="restart"/>
          </w:tcPr>
          <w:p w14:paraId="27B237DE" w14:textId="77777777" w:rsidR="00860E64" w:rsidRPr="00767467" w:rsidRDefault="00036602" w:rsidP="0058560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>
              <w:rPr>
                <w:rFonts w:ascii="Corbel" w:eastAsia="MuseoSans-300" w:hAnsi="Corbel" w:cs="Arial"/>
              </w:rPr>
              <w:t>Jakost kiselina i baza</w:t>
            </w:r>
          </w:p>
        </w:tc>
        <w:tc>
          <w:tcPr>
            <w:tcW w:w="5814" w:type="dxa"/>
            <w:vMerge/>
          </w:tcPr>
          <w:p w14:paraId="7B15F7EB" w14:textId="77777777" w:rsidR="00860E64" w:rsidRPr="00B73E78" w:rsidRDefault="00860E64" w:rsidP="00A43071">
            <w:pPr>
              <w:rPr>
                <w:rFonts w:ascii="Corbel" w:eastAsia="MuseoSans-300" w:hAnsi="Corbel" w:cs="Arial"/>
              </w:rPr>
            </w:pPr>
          </w:p>
        </w:tc>
      </w:tr>
      <w:tr w:rsidR="00860E64" w:rsidRPr="00767467" w14:paraId="4F817ECA" w14:textId="77777777" w:rsidTr="00585607">
        <w:trPr>
          <w:trHeight w:val="454"/>
        </w:trPr>
        <w:tc>
          <w:tcPr>
            <w:tcW w:w="1101" w:type="dxa"/>
            <w:vMerge/>
          </w:tcPr>
          <w:p w14:paraId="45098A27" w14:textId="77777777" w:rsidR="00860E64" w:rsidRPr="00767467" w:rsidRDefault="00860E64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701" w:type="dxa"/>
            <w:vMerge/>
          </w:tcPr>
          <w:p w14:paraId="1A05C7F2" w14:textId="77777777" w:rsidR="00860E64" w:rsidRPr="00767467" w:rsidRDefault="00860E64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AD45738" w14:textId="77777777" w:rsidR="00860E64" w:rsidRPr="00767467" w:rsidRDefault="00860E64" w:rsidP="00405934">
            <w:pPr>
              <w:pStyle w:val="Bezproreda"/>
              <w:jc w:val="center"/>
              <w:rPr>
                <w:rFonts w:eastAsia="MuseoSans-3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22E40B" w14:textId="77777777" w:rsidR="00860E64" w:rsidRPr="00767467" w:rsidRDefault="00860E64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24.</w:t>
            </w:r>
          </w:p>
        </w:tc>
        <w:tc>
          <w:tcPr>
            <w:tcW w:w="4252" w:type="dxa"/>
            <w:vMerge/>
          </w:tcPr>
          <w:p w14:paraId="28937EFF" w14:textId="77777777" w:rsidR="00860E64" w:rsidRPr="00767467" w:rsidRDefault="00860E64" w:rsidP="0058560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</w:tcPr>
          <w:p w14:paraId="3D7BBFFF" w14:textId="77777777" w:rsidR="00860E64" w:rsidRPr="00B73E78" w:rsidRDefault="00860E64" w:rsidP="00A43071">
            <w:pPr>
              <w:rPr>
                <w:rFonts w:ascii="Corbel" w:eastAsia="MuseoSans-300" w:hAnsi="Corbel" w:cs="Arial"/>
              </w:rPr>
            </w:pPr>
          </w:p>
        </w:tc>
      </w:tr>
      <w:tr w:rsidR="00860E64" w:rsidRPr="00767467" w14:paraId="3F4AA2E7" w14:textId="77777777" w:rsidTr="00585607">
        <w:trPr>
          <w:trHeight w:val="454"/>
        </w:trPr>
        <w:tc>
          <w:tcPr>
            <w:tcW w:w="1101" w:type="dxa"/>
            <w:vMerge w:val="restart"/>
          </w:tcPr>
          <w:p w14:paraId="35E9ED77" w14:textId="77777777" w:rsidR="00860E64" w:rsidRPr="00767467" w:rsidRDefault="00860E64" w:rsidP="00E06BFD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767467">
              <w:rPr>
                <w:rFonts w:ascii="Corbel" w:eastAsia="MuseoSans-300" w:hAnsi="Corbel" w:cs="Arial"/>
              </w:rPr>
              <w:t>Prosinac</w:t>
            </w:r>
          </w:p>
          <w:p w14:paraId="6A47BF27" w14:textId="77777777" w:rsidR="00860E64" w:rsidRPr="00767467" w:rsidRDefault="00860E64" w:rsidP="00E06BFD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767467">
              <w:rPr>
                <w:rFonts w:ascii="Corbel" w:eastAsia="MuseoSans-300" w:hAnsi="Corbel" w:cs="Arial"/>
              </w:rPr>
              <w:t>(6)</w:t>
            </w:r>
          </w:p>
        </w:tc>
        <w:tc>
          <w:tcPr>
            <w:tcW w:w="1701" w:type="dxa"/>
            <w:vMerge/>
          </w:tcPr>
          <w:p w14:paraId="5D7D1B99" w14:textId="77777777" w:rsidR="00860E64" w:rsidRPr="00767467" w:rsidRDefault="00860E64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398B405" w14:textId="77777777" w:rsidR="00860E64" w:rsidRPr="00767467" w:rsidRDefault="00860E64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43EEBD3" w14:textId="77777777" w:rsidR="00860E64" w:rsidRPr="00767467" w:rsidRDefault="00860E64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25.</w:t>
            </w:r>
          </w:p>
        </w:tc>
        <w:tc>
          <w:tcPr>
            <w:tcW w:w="4252" w:type="dxa"/>
            <w:vMerge w:val="restart"/>
          </w:tcPr>
          <w:p w14:paraId="6CE9C67B" w14:textId="77777777" w:rsidR="0084795A" w:rsidRDefault="00EC6C64" w:rsidP="0058560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>
              <w:rPr>
                <w:rFonts w:ascii="Corbel" w:eastAsia="MuseoSans-300" w:hAnsi="Corbel" w:cs="Arial"/>
              </w:rPr>
              <w:t>pH-vrijednost vodenih otopina</w:t>
            </w:r>
          </w:p>
          <w:p w14:paraId="5F704BCD" w14:textId="77777777" w:rsidR="00860E64" w:rsidRPr="00767467" w:rsidRDefault="0084795A" w:rsidP="0058560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>
              <w:rPr>
                <w:rFonts w:ascii="Corbel" w:eastAsia="MuseoSans-300" w:hAnsi="Corbel" w:cs="Arial"/>
              </w:rPr>
              <w:t xml:space="preserve"> Kiselinsko-bazni indikatori</w:t>
            </w:r>
          </w:p>
        </w:tc>
        <w:tc>
          <w:tcPr>
            <w:tcW w:w="5814" w:type="dxa"/>
            <w:vMerge/>
          </w:tcPr>
          <w:p w14:paraId="7218DFB2" w14:textId="77777777" w:rsidR="00860E64" w:rsidRPr="00B73E78" w:rsidRDefault="00860E64" w:rsidP="00A43071">
            <w:pPr>
              <w:rPr>
                <w:rFonts w:ascii="Corbel" w:eastAsia="MuseoSans-300" w:hAnsi="Corbel" w:cs="Arial"/>
              </w:rPr>
            </w:pPr>
          </w:p>
        </w:tc>
      </w:tr>
      <w:tr w:rsidR="00860E64" w:rsidRPr="00767467" w14:paraId="50E7C13A" w14:textId="77777777" w:rsidTr="00585607">
        <w:trPr>
          <w:trHeight w:val="454"/>
        </w:trPr>
        <w:tc>
          <w:tcPr>
            <w:tcW w:w="1101" w:type="dxa"/>
            <w:vMerge/>
          </w:tcPr>
          <w:p w14:paraId="2D585FD8" w14:textId="77777777" w:rsidR="00860E64" w:rsidRPr="00767467" w:rsidRDefault="00860E64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701" w:type="dxa"/>
            <w:vMerge/>
          </w:tcPr>
          <w:p w14:paraId="3261B8D6" w14:textId="77777777" w:rsidR="00860E64" w:rsidRPr="00767467" w:rsidRDefault="00860E64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9FCBBA3" w14:textId="77777777" w:rsidR="00860E64" w:rsidRPr="00767467" w:rsidRDefault="00860E64" w:rsidP="00405934">
            <w:pPr>
              <w:pStyle w:val="Bezproreda"/>
              <w:jc w:val="center"/>
              <w:rPr>
                <w:rFonts w:eastAsia="MuseoSans-3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B74A83" w14:textId="77777777" w:rsidR="00860E64" w:rsidRPr="00767467" w:rsidRDefault="00860E64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26.</w:t>
            </w:r>
          </w:p>
        </w:tc>
        <w:tc>
          <w:tcPr>
            <w:tcW w:w="4252" w:type="dxa"/>
            <w:vMerge/>
          </w:tcPr>
          <w:p w14:paraId="55B24573" w14:textId="77777777" w:rsidR="00860E64" w:rsidRPr="00767467" w:rsidRDefault="00860E64" w:rsidP="0058560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</w:tcPr>
          <w:p w14:paraId="331F4005" w14:textId="77777777" w:rsidR="00860E64" w:rsidRPr="00B73E78" w:rsidRDefault="00860E64" w:rsidP="00A43071">
            <w:pPr>
              <w:rPr>
                <w:rFonts w:ascii="Corbel" w:eastAsia="MuseoSans-300" w:hAnsi="Corbel" w:cs="Arial"/>
              </w:rPr>
            </w:pPr>
          </w:p>
        </w:tc>
      </w:tr>
      <w:tr w:rsidR="00860E64" w:rsidRPr="00767467" w14:paraId="2F29AB55" w14:textId="77777777" w:rsidTr="00585607">
        <w:trPr>
          <w:trHeight w:val="454"/>
        </w:trPr>
        <w:tc>
          <w:tcPr>
            <w:tcW w:w="1101" w:type="dxa"/>
            <w:vMerge/>
          </w:tcPr>
          <w:p w14:paraId="65ECBDDD" w14:textId="77777777" w:rsidR="00860E64" w:rsidRPr="00767467" w:rsidRDefault="00860E64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701" w:type="dxa"/>
            <w:vMerge/>
          </w:tcPr>
          <w:p w14:paraId="463CA16D" w14:textId="77777777" w:rsidR="00860E64" w:rsidRPr="00767467" w:rsidRDefault="00860E64" w:rsidP="00300045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F0999C8" w14:textId="77777777" w:rsidR="00860E64" w:rsidRPr="00767467" w:rsidRDefault="00860E64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E5D5690" w14:textId="77777777" w:rsidR="00860E64" w:rsidRPr="00767467" w:rsidRDefault="00860E64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27.</w:t>
            </w:r>
          </w:p>
        </w:tc>
        <w:tc>
          <w:tcPr>
            <w:tcW w:w="4252" w:type="dxa"/>
            <w:vMerge w:val="restart"/>
          </w:tcPr>
          <w:p w14:paraId="6DCEA209" w14:textId="77777777" w:rsidR="00860E64" w:rsidRPr="00767467" w:rsidRDefault="0084795A" w:rsidP="0058560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>
              <w:rPr>
                <w:rFonts w:ascii="Corbel" w:eastAsia="MuseoSans-300" w:hAnsi="Corbel" w:cs="Arial"/>
              </w:rPr>
              <w:t>Neutralizacija</w:t>
            </w:r>
          </w:p>
        </w:tc>
        <w:tc>
          <w:tcPr>
            <w:tcW w:w="5814" w:type="dxa"/>
            <w:vMerge/>
          </w:tcPr>
          <w:p w14:paraId="2B2B174D" w14:textId="77777777" w:rsidR="00860E64" w:rsidRPr="00B73E78" w:rsidRDefault="00860E64" w:rsidP="00D443A9">
            <w:pPr>
              <w:rPr>
                <w:rFonts w:ascii="Corbel" w:eastAsia="MuseoSans-300" w:hAnsi="Corbel" w:cs="Arial"/>
              </w:rPr>
            </w:pPr>
          </w:p>
        </w:tc>
      </w:tr>
      <w:tr w:rsidR="00860E64" w:rsidRPr="00767467" w14:paraId="1CF71BB4" w14:textId="77777777" w:rsidTr="00585607">
        <w:trPr>
          <w:trHeight w:val="454"/>
        </w:trPr>
        <w:tc>
          <w:tcPr>
            <w:tcW w:w="1101" w:type="dxa"/>
            <w:vMerge/>
          </w:tcPr>
          <w:p w14:paraId="6C9EA4DB" w14:textId="77777777" w:rsidR="00860E64" w:rsidRPr="00767467" w:rsidRDefault="00860E64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701" w:type="dxa"/>
            <w:vMerge/>
          </w:tcPr>
          <w:p w14:paraId="1D27629E" w14:textId="77777777" w:rsidR="00860E64" w:rsidRPr="00767467" w:rsidRDefault="00860E64" w:rsidP="00300045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0AFF0106" w14:textId="77777777" w:rsidR="00860E64" w:rsidRPr="00767467" w:rsidRDefault="00860E64" w:rsidP="00405934">
            <w:pPr>
              <w:pStyle w:val="Bezproreda"/>
              <w:jc w:val="center"/>
              <w:rPr>
                <w:rFonts w:eastAsia="MuseoSans-300"/>
              </w:rPr>
            </w:pPr>
          </w:p>
        </w:tc>
        <w:tc>
          <w:tcPr>
            <w:tcW w:w="709" w:type="dxa"/>
            <w:vAlign w:val="center"/>
          </w:tcPr>
          <w:p w14:paraId="73D6EA70" w14:textId="77777777" w:rsidR="00860E64" w:rsidRPr="00767467" w:rsidRDefault="00860E64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28.</w:t>
            </w:r>
          </w:p>
        </w:tc>
        <w:tc>
          <w:tcPr>
            <w:tcW w:w="4252" w:type="dxa"/>
            <w:vMerge/>
          </w:tcPr>
          <w:p w14:paraId="16ECD1C9" w14:textId="77777777" w:rsidR="00860E64" w:rsidRPr="00767467" w:rsidRDefault="00860E64" w:rsidP="0058560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</w:tcPr>
          <w:p w14:paraId="1638D2AE" w14:textId="77777777" w:rsidR="00860E64" w:rsidRPr="00B73E78" w:rsidRDefault="00860E64" w:rsidP="00A43071">
            <w:pPr>
              <w:rPr>
                <w:rFonts w:ascii="Corbel" w:hAnsi="Corbel" w:cs="Arial"/>
              </w:rPr>
            </w:pPr>
          </w:p>
        </w:tc>
      </w:tr>
      <w:tr w:rsidR="00860E64" w:rsidRPr="00767467" w14:paraId="1A5B278B" w14:textId="77777777" w:rsidTr="00585607">
        <w:trPr>
          <w:trHeight w:val="454"/>
        </w:trPr>
        <w:tc>
          <w:tcPr>
            <w:tcW w:w="1101" w:type="dxa"/>
            <w:vMerge/>
          </w:tcPr>
          <w:p w14:paraId="4EEE8E99" w14:textId="77777777" w:rsidR="00860E64" w:rsidRPr="00767467" w:rsidRDefault="00860E64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701" w:type="dxa"/>
            <w:vMerge/>
          </w:tcPr>
          <w:p w14:paraId="30E164FD" w14:textId="77777777" w:rsidR="00860E64" w:rsidRPr="00767467" w:rsidRDefault="00860E64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1EC1CD8" w14:textId="77777777" w:rsidR="00860E64" w:rsidRPr="00767467" w:rsidRDefault="00860E64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A1B69A0" w14:textId="77777777" w:rsidR="00860E64" w:rsidRPr="00767467" w:rsidRDefault="00860E64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29.</w:t>
            </w:r>
          </w:p>
        </w:tc>
        <w:tc>
          <w:tcPr>
            <w:tcW w:w="4252" w:type="dxa"/>
            <w:vMerge w:val="restart"/>
          </w:tcPr>
          <w:p w14:paraId="38B01331" w14:textId="77777777" w:rsidR="00860E64" w:rsidRPr="00767467" w:rsidRDefault="0084795A" w:rsidP="0058560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>
              <w:rPr>
                <w:rFonts w:ascii="Corbel" w:eastAsia="MuseoSans-300" w:hAnsi="Corbel" w:cs="Arial"/>
              </w:rPr>
              <w:t>Soli – dobivanje</w:t>
            </w:r>
          </w:p>
        </w:tc>
        <w:tc>
          <w:tcPr>
            <w:tcW w:w="5814" w:type="dxa"/>
            <w:vMerge/>
          </w:tcPr>
          <w:p w14:paraId="55DD0023" w14:textId="77777777" w:rsidR="00860E64" w:rsidRPr="00B73E78" w:rsidRDefault="00860E64" w:rsidP="00A43071">
            <w:pPr>
              <w:rPr>
                <w:rFonts w:ascii="Corbel" w:eastAsia="MuseoSans-300" w:hAnsi="Corbel" w:cs="Arial"/>
              </w:rPr>
            </w:pPr>
          </w:p>
        </w:tc>
      </w:tr>
      <w:tr w:rsidR="00860E64" w:rsidRPr="00767467" w14:paraId="378285B7" w14:textId="77777777" w:rsidTr="00585607">
        <w:trPr>
          <w:trHeight w:val="454"/>
        </w:trPr>
        <w:tc>
          <w:tcPr>
            <w:tcW w:w="1101" w:type="dxa"/>
            <w:vMerge/>
          </w:tcPr>
          <w:p w14:paraId="3608B765" w14:textId="77777777" w:rsidR="00860E64" w:rsidRPr="00767467" w:rsidRDefault="00860E64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701" w:type="dxa"/>
            <w:vMerge/>
          </w:tcPr>
          <w:p w14:paraId="07706481" w14:textId="77777777" w:rsidR="00860E64" w:rsidRPr="00767467" w:rsidRDefault="00860E64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DCC4EEC" w14:textId="77777777" w:rsidR="00860E64" w:rsidRPr="00767467" w:rsidRDefault="00860E64" w:rsidP="00405934">
            <w:pPr>
              <w:pStyle w:val="Bezproreda"/>
              <w:jc w:val="center"/>
              <w:rPr>
                <w:rFonts w:eastAsia="MuseoSans-3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1FCBE6E" w14:textId="77777777" w:rsidR="00860E64" w:rsidRPr="00767467" w:rsidRDefault="00860E64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30.</w:t>
            </w:r>
          </w:p>
        </w:tc>
        <w:tc>
          <w:tcPr>
            <w:tcW w:w="4252" w:type="dxa"/>
            <w:vMerge/>
          </w:tcPr>
          <w:p w14:paraId="78223DD3" w14:textId="77777777" w:rsidR="00860E64" w:rsidRPr="00767467" w:rsidRDefault="00860E64" w:rsidP="0058560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</w:tcPr>
          <w:p w14:paraId="54AACCE0" w14:textId="77777777" w:rsidR="00860E64" w:rsidRPr="00B73E78" w:rsidRDefault="00860E64" w:rsidP="00A43071">
            <w:pPr>
              <w:rPr>
                <w:rFonts w:ascii="Corbel" w:eastAsia="MuseoSans-300" w:hAnsi="Corbel" w:cs="Arial"/>
              </w:rPr>
            </w:pPr>
          </w:p>
        </w:tc>
      </w:tr>
      <w:tr w:rsidR="00860E64" w:rsidRPr="00767467" w14:paraId="3D15420F" w14:textId="77777777" w:rsidTr="00585607">
        <w:trPr>
          <w:trHeight w:val="454"/>
        </w:trPr>
        <w:tc>
          <w:tcPr>
            <w:tcW w:w="1101" w:type="dxa"/>
            <w:vMerge w:val="restart"/>
          </w:tcPr>
          <w:p w14:paraId="25509D3E" w14:textId="77777777" w:rsidR="00860E64" w:rsidRPr="00767467" w:rsidRDefault="00860E64" w:rsidP="00E06BFD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767467">
              <w:rPr>
                <w:rFonts w:ascii="Corbel" w:eastAsia="MuseoSans-300" w:hAnsi="Corbel" w:cs="Arial"/>
              </w:rPr>
              <w:t>Siječanj</w:t>
            </w:r>
          </w:p>
          <w:p w14:paraId="20AD0C3F" w14:textId="77777777" w:rsidR="00860E64" w:rsidRPr="00767467" w:rsidRDefault="00860E64" w:rsidP="00E06BFD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767467">
              <w:rPr>
                <w:rFonts w:ascii="Corbel" w:eastAsia="MuseoSans-300" w:hAnsi="Corbel" w:cs="Arial"/>
              </w:rPr>
              <w:t>(6)</w:t>
            </w:r>
          </w:p>
        </w:tc>
        <w:tc>
          <w:tcPr>
            <w:tcW w:w="1701" w:type="dxa"/>
            <w:vMerge/>
          </w:tcPr>
          <w:p w14:paraId="29BB939F" w14:textId="77777777" w:rsidR="00860E64" w:rsidRPr="00767467" w:rsidRDefault="00860E64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C1B0039" w14:textId="77777777" w:rsidR="00860E64" w:rsidRPr="00767467" w:rsidRDefault="00860E64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2E44CCB" w14:textId="77777777" w:rsidR="00860E64" w:rsidRPr="00767467" w:rsidRDefault="00860E64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31.</w:t>
            </w:r>
          </w:p>
        </w:tc>
        <w:tc>
          <w:tcPr>
            <w:tcW w:w="4252" w:type="dxa"/>
            <w:vMerge w:val="restart"/>
          </w:tcPr>
          <w:p w14:paraId="1B62E988" w14:textId="77777777" w:rsidR="00860E64" w:rsidRPr="00767467" w:rsidRDefault="0084795A" w:rsidP="00585607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r w:rsidRPr="0084795A">
              <w:rPr>
                <w:rFonts w:ascii="Corbel" w:hAnsi="Corbel" w:cs="Museo Sans"/>
                <w:bCs/>
                <w:color w:val="000000"/>
              </w:rPr>
              <w:t>Topljivost soli i konstanta ravnoteže otapanja soli</w:t>
            </w:r>
          </w:p>
        </w:tc>
        <w:tc>
          <w:tcPr>
            <w:tcW w:w="5814" w:type="dxa"/>
            <w:vMerge/>
          </w:tcPr>
          <w:p w14:paraId="3CA5BB75" w14:textId="77777777" w:rsidR="00860E64" w:rsidRPr="00B73E78" w:rsidRDefault="00860E64" w:rsidP="00A43071">
            <w:pPr>
              <w:rPr>
                <w:rFonts w:ascii="Corbel" w:eastAsia="MuseoSans-300" w:hAnsi="Corbel" w:cs="Arial"/>
              </w:rPr>
            </w:pPr>
          </w:p>
        </w:tc>
      </w:tr>
      <w:tr w:rsidR="00860E64" w:rsidRPr="00767467" w14:paraId="6AED0CD4" w14:textId="77777777" w:rsidTr="00585607">
        <w:trPr>
          <w:trHeight w:val="454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73940905" w14:textId="77777777" w:rsidR="00860E64" w:rsidRPr="00767467" w:rsidRDefault="00860E64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701" w:type="dxa"/>
            <w:vMerge/>
          </w:tcPr>
          <w:p w14:paraId="112B0147" w14:textId="77777777" w:rsidR="00860E64" w:rsidRPr="00767467" w:rsidRDefault="00860E64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9DCA908" w14:textId="77777777" w:rsidR="00860E64" w:rsidRPr="00767467" w:rsidRDefault="00860E64" w:rsidP="00405934">
            <w:pPr>
              <w:pStyle w:val="Bezproreda"/>
              <w:jc w:val="center"/>
              <w:rPr>
                <w:rFonts w:eastAsia="MuseoSans-3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14D6023" w14:textId="77777777" w:rsidR="00860E64" w:rsidRPr="00767467" w:rsidRDefault="00860E64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rPr>
                <w:rFonts w:eastAsia="MuseoSans-300"/>
              </w:rPr>
              <w:t>32.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14:paraId="706DFC73" w14:textId="77777777" w:rsidR="00860E64" w:rsidRPr="00767467" w:rsidRDefault="00860E64" w:rsidP="00585607">
            <w:pPr>
              <w:rPr>
                <w:rFonts w:ascii="Corbel" w:eastAsia="MuseoSans-300" w:hAnsi="Corbel" w:cs="Arial"/>
              </w:rPr>
            </w:pPr>
          </w:p>
        </w:tc>
        <w:tc>
          <w:tcPr>
            <w:tcW w:w="5814" w:type="dxa"/>
            <w:vMerge/>
          </w:tcPr>
          <w:p w14:paraId="467AAA88" w14:textId="77777777" w:rsidR="00860E64" w:rsidRPr="00B73E78" w:rsidRDefault="00860E64" w:rsidP="00A43071">
            <w:pPr>
              <w:rPr>
                <w:rFonts w:ascii="Corbel" w:eastAsia="MuseoSans-300" w:hAnsi="Corbel" w:cs="Arial"/>
              </w:rPr>
            </w:pPr>
          </w:p>
        </w:tc>
      </w:tr>
      <w:tr w:rsidR="00860E64" w:rsidRPr="00767467" w14:paraId="73D6D448" w14:textId="77777777" w:rsidTr="00585607">
        <w:trPr>
          <w:trHeight w:val="454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231210A9" w14:textId="77777777" w:rsidR="00860E64" w:rsidRPr="00767467" w:rsidRDefault="00860E64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</w:p>
        </w:tc>
        <w:tc>
          <w:tcPr>
            <w:tcW w:w="1701" w:type="dxa"/>
            <w:vMerge/>
          </w:tcPr>
          <w:p w14:paraId="0715EFC0" w14:textId="77777777" w:rsidR="00860E64" w:rsidRPr="00767467" w:rsidRDefault="00860E64" w:rsidP="009A1FEF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F9B4FBF" w14:textId="77777777" w:rsidR="00860E64" w:rsidRPr="00767467" w:rsidRDefault="00860E64" w:rsidP="00405934">
            <w:pPr>
              <w:pStyle w:val="Bezproreda"/>
              <w:jc w:val="center"/>
            </w:pPr>
            <w:r w:rsidRPr="00767467"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44F38AA" w14:textId="77777777" w:rsidR="00860E64" w:rsidRPr="00767467" w:rsidRDefault="00860E64" w:rsidP="00405934">
            <w:pPr>
              <w:pStyle w:val="Bezproreda"/>
              <w:jc w:val="center"/>
              <w:rPr>
                <w:rFonts w:eastAsia="MuseoSans-300"/>
              </w:rPr>
            </w:pPr>
            <w:r w:rsidRPr="00767467">
              <w:t>33.</w:t>
            </w: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</w:tcPr>
          <w:p w14:paraId="5E3DA959" w14:textId="77777777" w:rsidR="00860E64" w:rsidRPr="0084795A" w:rsidRDefault="0084795A" w:rsidP="00585607">
            <w:pPr>
              <w:rPr>
                <w:rFonts w:ascii="Corbel" w:eastAsia="MuseoSans-300" w:hAnsi="Corbel" w:cs="Arial"/>
              </w:rPr>
            </w:pPr>
            <w:r>
              <w:rPr>
                <w:rFonts w:ascii="Corbel" w:hAnsi="Corbel" w:cs="Arial"/>
              </w:rPr>
              <w:t>Hidroliza soli</w:t>
            </w:r>
          </w:p>
        </w:tc>
        <w:tc>
          <w:tcPr>
            <w:tcW w:w="5814" w:type="dxa"/>
            <w:vMerge/>
          </w:tcPr>
          <w:p w14:paraId="7E96A221" w14:textId="77777777" w:rsidR="00860E64" w:rsidRPr="00B73E78" w:rsidRDefault="00860E64" w:rsidP="00A43071">
            <w:pPr>
              <w:rPr>
                <w:rFonts w:ascii="Corbel" w:eastAsia="MuseoSans-300" w:hAnsi="Corbel" w:cs="Arial"/>
              </w:rPr>
            </w:pPr>
          </w:p>
        </w:tc>
      </w:tr>
      <w:tr w:rsidR="00860E64" w:rsidRPr="00767467" w14:paraId="032A032F" w14:textId="77777777" w:rsidTr="00585607">
        <w:trPr>
          <w:trHeight w:val="454"/>
        </w:trPr>
        <w:tc>
          <w:tcPr>
            <w:tcW w:w="1101" w:type="dxa"/>
            <w:vMerge/>
          </w:tcPr>
          <w:p w14:paraId="139AB795" w14:textId="77777777" w:rsidR="00860E64" w:rsidRPr="00767467" w:rsidRDefault="00860E64" w:rsidP="009A1FEF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3181987C" w14:textId="77777777" w:rsidR="00860E64" w:rsidRPr="00767467" w:rsidRDefault="00860E64" w:rsidP="009A1FEF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3C3A037" w14:textId="77777777" w:rsidR="00860E64" w:rsidRPr="00767467" w:rsidRDefault="00860E64" w:rsidP="00405934">
            <w:pPr>
              <w:pStyle w:val="Bezproreda"/>
              <w:jc w:val="center"/>
            </w:pPr>
          </w:p>
        </w:tc>
        <w:tc>
          <w:tcPr>
            <w:tcW w:w="709" w:type="dxa"/>
            <w:vAlign w:val="center"/>
          </w:tcPr>
          <w:p w14:paraId="12E64FA6" w14:textId="77777777" w:rsidR="00860E64" w:rsidRPr="00767467" w:rsidRDefault="00860E64" w:rsidP="00405934">
            <w:pPr>
              <w:pStyle w:val="Bezproreda"/>
              <w:jc w:val="center"/>
            </w:pPr>
            <w:r w:rsidRPr="00767467">
              <w:t>34.</w:t>
            </w:r>
          </w:p>
        </w:tc>
        <w:tc>
          <w:tcPr>
            <w:tcW w:w="4252" w:type="dxa"/>
            <w:vMerge/>
          </w:tcPr>
          <w:p w14:paraId="288A5BD6" w14:textId="77777777" w:rsidR="00860E64" w:rsidRPr="00767467" w:rsidRDefault="00860E64" w:rsidP="0058560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5EF1F3FC" w14:textId="77777777" w:rsidR="00860E64" w:rsidRPr="00B73E78" w:rsidRDefault="00860E64" w:rsidP="00A43071">
            <w:pPr>
              <w:rPr>
                <w:rFonts w:ascii="Corbel" w:hAnsi="Corbel" w:cs="Arial"/>
              </w:rPr>
            </w:pPr>
          </w:p>
        </w:tc>
      </w:tr>
      <w:tr w:rsidR="00860E64" w:rsidRPr="00767467" w14:paraId="12083394" w14:textId="77777777" w:rsidTr="00585607">
        <w:trPr>
          <w:trHeight w:val="454"/>
        </w:trPr>
        <w:tc>
          <w:tcPr>
            <w:tcW w:w="1101" w:type="dxa"/>
            <w:vMerge/>
          </w:tcPr>
          <w:p w14:paraId="7DC8E67B" w14:textId="77777777" w:rsidR="00860E64" w:rsidRPr="00767467" w:rsidRDefault="00860E64" w:rsidP="009A1FEF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1F3EF6AC" w14:textId="77777777" w:rsidR="00860E64" w:rsidRPr="00767467" w:rsidRDefault="00860E64" w:rsidP="009A1FEF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D89E3F3" w14:textId="77777777" w:rsidR="00860E64" w:rsidRPr="00767467" w:rsidRDefault="00860E64" w:rsidP="00405934">
            <w:pPr>
              <w:pStyle w:val="Bezproreda"/>
              <w:jc w:val="center"/>
            </w:pPr>
            <w:r w:rsidRPr="00767467">
              <w:t>18</w:t>
            </w:r>
          </w:p>
        </w:tc>
        <w:tc>
          <w:tcPr>
            <w:tcW w:w="709" w:type="dxa"/>
            <w:vAlign w:val="center"/>
          </w:tcPr>
          <w:p w14:paraId="3DFAB559" w14:textId="77777777" w:rsidR="00860E64" w:rsidRPr="00767467" w:rsidRDefault="00860E64" w:rsidP="00405934">
            <w:pPr>
              <w:pStyle w:val="Bezproreda"/>
              <w:jc w:val="center"/>
            </w:pPr>
            <w:r w:rsidRPr="00767467">
              <w:t>35.</w:t>
            </w:r>
          </w:p>
        </w:tc>
        <w:tc>
          <w:tcPr>
            <w:tcW w:w="4252" w:type="dxa"/>
            <w:vMerge w:val="restart"/>
          </w:tcPr>
          <w:p w14:paraId="560BE987" w14:textId="77777777" w:rsidR="00860E64" w:rsidRPr="00767467" w:rsidRDefault="0084795A" w:rsidP="00585607">
            <w:pPr>
              <w:rPr>
                <w:rFonts w:ascii="Corbel" w:hAnsi="Corbel" w:cs="Arial"/>
              </w:rPr>
            </w:pPr>
            <w:proofErr w:type="spellStart"/>
            <w:r>
              <w:rPr>
                <w:rFonts w:ascii="Corbel" w:hAnsi="Corbel" w:cs="Arial"/>
              </w:rPr>
              <w:t>Puferske</w:t>
            </w:r>
            <w:proofErr w:type="spellEnd"/>
            <w:r>
              <w:rPr>
                <w:rFonts w:ascii="Corbel" w:hAnsi="Corbel" w:cs="Arial"/>
              </w:rPr>
              <w:t xml:space="preserve"> otopine</w:t>
            </w:r>
          </w:p>
        </w:tc>
        <w:tc>
          <w:tcPr>
            <w:tcW w:w="5814" w:type="dxa"/>
            <w:vMerge/>
          </w:tcPr>
          <w:p w14:paraId="220AC3D9" w14:textId="77777777" w:rsidR="00860E64" w:rsidRPr="00B73E78" w:rsidRDefault="00860E64" w:rsidP="00A43071">
            <w:pPr>
              <w:rPr>
                <w:rFonts w:ascii="Corbel" w:hAnsi="Corbel" w:cs="Arial"/>
              </w:rPr>
            </w:pPr>
          </w:p>
        </w:tc>
      </w:tr>
      <w:tr w:rsidR="00860E64" w:rsidRPr="00767467" w14:paraId="0975BEAC" w14:textId="77777777" w:rsidTr="00585607">
        <w:trPr>
          <w:trHeight w:val="454"/>
        </w:trPr>
        <w:tc>
          <w:tcPr>
            <w:tcW w:w="1101" w:type="dxa"/>
            <w:vMerge/>
          </w:tcPr>
          <w:p w14:paraId="5FAF5CC7" w14:textId="77777777" w:rsidR="00860E64" w:rsidRPr="00767467" w:rsidRDefault="00860E64" w:rsidP="009A1FEF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658717FB" w14:textId="77777777" w:rsidR="00860E64" w:rsidRPr="00767467" w:rsidRDefault="00860E64" w:rsidP="009A1FEF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0AAFE249" w14:textId="77777777" w:rsidR="00860E64" w:rsidRPr="00767467" w:rsidRDefault="00860E64" w:rsidP="00405934">
            <w:pPr>
              <w:pStyle w:val="Bezproreda"/>
              <w:jc w:val="center"/>
            </w:pPr>
          </w:p>
        </w:tc>
        <w:tc>
          <w:tcPr>
            <w:tcW w:w="709" w:type="dxa"/>
            <w:vAlign w:val="center"/>
          </w:tcPr>
          <w:p w14:paraId="1888C5CA" w14:textId="77777777" w:rsidR="00860E64" w:rsidRPr="00767467" w:rsidRDefault="00860E64" w:rsidP="00405934">
            <w:pPr>
              <w:pStyle w:val="Bezproreda"/>
              <w:jc w:val="center"/>
            </w:pPr>
            <w:r w:rsidRPr="00767467">
              <w:t>36.</w:t>
            </w:r>
          </w:p>
        </w:tc>
        <w:tc>
          <w:tcPr>
            <w:tcW w:w="4252" w:type="dxa"/>
            <w:vMerge/>
          </w:tcPr>
          <w:p w14:paraId="5218A3DC" w14:textId="77777777" w:rsidR="00860E64" w:rsidRPr="00767467" w:rsidRDefault="00860E64" w:rsidP="0058560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165301B8" w14:textId="77777777" w:rsidR="00860E64" w:rsidRPr="00B73E78" w:rsidRDefault="00860E64" w:rsidP="00A43071">
            <w:pPr>
              <w:rPr>
                <w:rFonts w:ascii="Corbel" w:hAnsi="Corbel" w:cs="Arial"/>
              </w:rPr>
            </w:pPr>
          </w:p>
        </w:tc>
      </w:tr>
      <w:tr w:rsidR="006B59C3" w:rsidRPr="00767467" w14:paraId="19190A5C" w14:textId="77777777" w:rsidTr="00585607">
        <w:trPr>
          <w:trHeight w:val="454"/>
        </w:trPr>
        <w:tc>
          <w:tcPr>
            <w:tcW w:w="1101" w:type="dxa"/>
            <w:vMerge w:val="restart"/>
          </w:tcPr>
          <w:p w14:paraId="05208343" w14:textId="77777777" w:rsidR="006B59C3" w:rsidRPr="00767467" w:rsidRDefault="006B59C3" w:rsidP="00E06BFD">
            <w:pPr>
              <w:rPr>
                <w:rFonts w:ascii="Corbel" w:hAnsi="Corbel" w:cs="Arial"/>
              </w:rPr>
            </w:pPr>
            <w:r w:rsidRPr="00767467">
              <w:rPr>
                <w:rFonts w:ascii="Corbel" w:hAnsi="Corbel" w:cs="Arial"/>
              </w:rPr>
              <w:t>Veljača</w:t>
            </w:r>
          </w:p>
          <w:p w14:paraId="4B584C59" w14:textId="77777777" w:rsidR="006B59C3" w:rsidRPr="00767467" w:rsidRDefault="006B59C3" w:rsidP="00E57A45">
            <w:pPr>
              <w:rPr>
                <w:rFonts w:ascii="Corbel" w:hAnsi="Corbel" w:cs="Arial"/>
              </w:rPr>
            </w:pPr>
            <w:r w:rsidRPr="00767467">
              <w:rPr>
                <w:rFonts w:ascii="Corbel" w:hAnsi="Corbel" w:cs="Arial"/>
              </w:rPr>
              <w:t>(</w:t>
            </w:r>
            <w:r>
              <w:rPr>
                <w:rFonts w:ascii="Corbel" w:hAnsi="Corbel" w:cs="Arial"/>
              </w:rPr>
              <w:t>8</w:t>
            </w:r>
            <w:r w:rsidRPr="00767467">
              <w:rPr>
                <w:rFonts w:ascii="Corbel" w:hAnsi="Corbel" w:cs="Arial"/>
              </w:rPr>
              <w:t>)</w:t>
            </w:r>
          </w:p>
        </w:tc>
        <w:tc>
          <w:tcPr>
            <w:tcW w:w="1701" w:type="dxa"/>
            <w:vMerge w:val="restart"/>
          </w:tcPr>
          <w:p w14:paraId="1575D637" w14:textId="77777777" w:rsidR="006B59C3" w:rsidRDefault="006B59C3" w:rsidP="00524EBE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3.</w:t>
            </w:r>
          </w:p>
          <w:p w14:paraId="64A7B453" w14:textId="77777777" w:rsidR="006B59C3" w:rsidRDefault="006B59C3" w:rsidP="00524EBE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Osnove elektrokemije</w:t>
            </w:r>
          </w:p>
          <w:p w14:paraId="10BDC4C6" w14:textId="77777777" w:rsidR="006B59C3" w:rsidRPr="00767467" w:rsidRDefault="006B59C3" w:rsidP="00300045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B3293A1" w14:textId="77777777" w:rsidR="006B59C3" w:rsidRPr="00767467" w:rsidRDefault="006B59C3" w:rsidP="00405934">
            <w:pPr>
              <w:pStyle w:val="Bezproreda"/>
              <w:jc w:val="center"/>
            </w:pPr>
            <w:r w:rsidRPr="00767467">
              <w:t>19</w:t>
            </w:r>
          </w:p>
        </w:tc>
        <w:tc>
          <w:tcPr>
            <w:tcW w:w="709" w:type="dxa"/>
            <w:vAlign w:val="center"/>
          </w:tcPr>
          <w:p w14:paraId="3E566E11" w14:textId="77777777" w:rsidR="006B59C3" w:rsidRPr="00767467" w:rsidRDefault="006B59C3" w:rsidP="00405934">
            <w:pPr>
              <w:pStyle w:val="Bezproreda"/>
              <w:jc w:val="center"/>
            </w:pPr>
            <w:r w:rsidRPr="00767467">
              <w:t>37.</w:t>
            </w:r>
          </w:p>
        </w:tc>
        <w:tc>
          <w:tcPr>
            <w:tcW w:w="4252" w:type="dxa"/>
            <w:vMerge w:val="restart"/>
          </w:tcPr>
          <w:p w14:paraId="14C94F34" w14:textId="77777777" w:rsidR="006B59C3" w:rsidRPr="00B672E3" w:rsidRDefault="006B59C3" w:rsidP="00B672E3">
            <w:pPr>
              <w:autoSpaceDE w:val="0"/>
              <w:autoSpaceDN w:val="0"/>
              <w:adjustRightInd w:val="0"/>
              <w:rPr>
                <w:rFonts w:ascii="Corbel" w:eastAsia="MuseoSans-300" w:hAnsi="Corbel" w:cs="Arial"/>
              </w:rPr>
            </w:pPr>
            <w:proofErr w:type="spellStart"/>
            <w:r w:rsidRPr="00B672E3">
              <w:rPr>
                <w:rFonts w:ascii="Corbel" w:eastAsia="MuseoSans-300" w:hAnsi="Corbel" w:cs="Arial"/>
              </w:rPr>
              <w:t>Redoks</w:t>
            </w:r>
            <w:proofErr w:type="spellEnd"/>
            <w:r w:rsidRPr="00B672E3">
              <w:rPr>
                <w:rFonts w:ascii="Corbel" w:eastAsia="MuseoSans-300" w:hAnsi="Corbel" w:cs="Arial"/>
              </w:rPr>
              <w:t xml:space="preserve"> reakcije – uvod</w:t>
            </w:r>
            <w:r w:rsidR="00033A48" w:rsidRPr="00B672E3">
              <w:rPr>
                <w:rFonts w:ascii="Corbel" w:eastAsia="MuseoSans-300" w:hAnsi="Corbel" w:cs="Arial"/>
              </w:rPr>
              <w:t xml:space="preserve">, oksidacijski brojevi </w:t>
            </w:r>
          </w:p>
        </w:tc>
        <w:tc>
          <w:tcPr>
            <w:tcW w:w="5814" w:type="dxa"/>
            <w:vMerge w:val="restart"/>
          </w:tcPr>
          <w:p w14:paraId="09F04D3E" w14:textId="77777777" w:rsidR="006B59C3" w:rsidRPr="00B73E78" w:rsidRDefault="006B59C3" w:rsidP="00B73E78">
            <w:pPr>
              <w:ind w:left="2"/>
              <w:rPr>
                <w:rFonts w:ascii="Corbel" w:hAnsi="Corbel"/>
                <w:b/>
                <w:bCs/>
              </w:rPr>
            </w:pPr>
            <w:r w:rsidRPr="00B73E78">
              <w:rPr>
                <w:rFonts w:ascii="Corbel" w:hAnsi="Corbel"/>
                <w:b/>
                <w:bCs/>
              </w:rPr>
              <w:t>KEM SŠA.3.2. Primjenjuje kemijsko nazivlje i simboliku za opisivanje sastava tvari.</w:t>
            </w:r>
          </w:p>
          <w:p w14:paraId="62D004B6" w14:textId="77777777" w:rsidR="006B59C3" w:rsidRPr="00B73E78" w:rsidRDefault="006B59C3" w:rsidP="00B73E78">
            <w:pPr>
              <w:ind w:left="2"/>
              <w:rPr>
                <w:rFonts w:ascii="Corbel" w:hAnsi="Corbel"/>
              </w:rPr>
            </w:pPr>
            <w:r w:rsidRPr="00B73E78">
              <w:rPr>
                <w:rFonts w:ascii="Corbel" w:hAnsi="Corbel"/>
              </w:rPr>
              <w:t xml:space="preserve">Jednadžbom kemijske reakcije prikazuje promjene i procese unutar koncepta. </w:t>
            </w:r>
          </w:p>
          <w:p w14:paraId="61519501" w14:textId="77777777" w:rsidR="006B59C3" w:rsidRPr="00B73E78" w:rsidRDefault="006B59C3" w:rsidP="00B73E78">
            <w:pPr>
              <w:ind w:left="2"/>
              <w:rPr>
                <w:rFonts w:ascii="Corbel" w:hAnsi="Corbel"/>
                <w:b/>
                <w:bCs/>
              </w:rPr>
            </w:pPr>
            <w:r w:rsidRPr="00B73E78">
              <w:rPr>
                <w:rFonts w:ascii="Corbel" w:hAnsi="Corbel"/>
                <w:b/>
                <w:bCs/>
              </w:rPr>
              <w:t>KEM SŠA.3.3. Kritički razmatra upotrebu tvari i njihov utjecaj na čovjekovo zdravlje i okoliš.</w:t>
            </w:r>
          </w:p>
          <w:p w14:paraId="11CE2DDE" w14:textId="77777777" w:rsidR="006B59C3" w:rsidRPr="00B73E78" w:rsidRDefault="006B59C3" w:rsidP="00B73E78">
            <w:pPr>
              <w:ind w:left="2"/>
              <w:rPr>
                <w:rFonts w:ascii="Corbel" w:hAnsi="Corbel"/>
              </w:rPr>
            </w:pPr>
            <w:r w:rsidRPr="00B73E78">
              <w:rPr>
                <w:rFonts w:ascii="Corbel" w:hAnsi="Corbel"/>
              </w:rPr>
              <w:t>Kritički razmatra upotrebu tvari u okviru koncepta i njihov utjecaj na okoliš.</w:t>
            </w:r>
          </w:p>
          <w:p w14:paraId="2DC263B5" w14:textId="77777777" w:rsidR="006B59C3" w:rsidRPr="00B73E78" w:rsidRDefault="006B59C3" w:rsidP="00B73E78">
            <w:pPr>
              <w:ind w:left="2"/>
              <w:rPr>
                <w:rFonts w:ascii="Corbel" w:hAnsi="Corbel"/>
              </w:rPr>
            </w:pPr>
            <w:r w:rsidRPr="00B73E78">
              <w:rPr>
                <w:rFonts w:ascii="Corbel" w:hAnsi="Corbel"/>
                <w:b/>
                <w:bCs/>
              </w:rPr>
              <w:t>KEM SŠB.3.3. Analizira kemijske promjene na primjerima reakcija anorganskih i organskih tvari</w:t>
            </w:r>
          </w:p>
          <w:p w14:paraId="1577EA3A" w14:textId="77777777" w:rsidR="006B59C3" w:rsidRPr="00B73E78" w:rsidRDefault="006B59C3" w:rsidP="00B73E78">
            <w:pPr>
              <w:spacing w:line="269" w:lineRule="auto"/>
              <w:ind w:left="2"/>
              <w:rPr>
                <w:rFonts w:ascii="Corbel" w:hAnsi="Corbel"/>
              </w:rPr>
            </w:pPr>
            <w:r w:rsidRPr="00B73E78">
              <w:rPr>
                <w:rFonts w:ascii="Corbel" w:hAnsi="Corbel"/>
              </w:rPr>
              <w:t xml:space="preserve">Prikazuje promjene anorganskih i organskih tvari jednadžbama kemijskih reakcija. </w:t>
            </w:r>
          </w:p>
          <w:p w14:paraId="346173E2" w14:textId="77777777" w:rsidR="006B59C3" w:rsidRPr="00B73E78" w:rsidRDefault="006B59C3" w:rsidP="00B73E78">
            <w:pPr>
              <w:ind w:left="2"/>
              <w:rPr>
                <w:rFonts w:ascii="Corbel" w:hAnsi="Corbel"/>
              </w:rPr>
            </w:pPr>
            <w:r w:rsidRPr="00B73E78">
              <w:rPr>
                <w:rFonts w:ascii="Corbel" w:hAnsi="Corbel"/>
              </w:rPr>
              <w:t>Povezuje množinu</w:t>
            </w:r>
            <w:r w:rsidR="006D036A">
              <w:rPr>
                <w:rFonts w:ascii="Corbel" w:hAnsi="Corbel"/>
              </w:rPr>
              <w:t xml:space="preserve"> </w:t>
            </w:r>
            <w:r w:rsidRPr="00B73E78">
              <w:rPr>
                <w:rFonts w:ascii="Corbel" w:hAnsi="Corbel"/>
              </w:rPr>
              <w:t>izlučene tvari s množinom elektrona.</w:t>
            </w:r>
          </w:p>
          <w:p w14:paraId="19A78384" w14:textId="77777777" w:rsidR="006B59C3" w:rsidRPr="00B73E78" w:rsidRDefault="006B59C3" w:rsidP="00B73E78">
            <w:pPr>
              <w:rPr>
                <w:rFonts w:ascii="Corbel" w:hAnsi="Corbel"/>
                <w:b/>
                <w:bCs/>
              </w:rPr>
            </w:pPr>
            <w:r w:rsidRPr="00B73E78">
              <w:rPr>
                <w:rFonts w:ascii="Corbel" w:hAnsi="Corbel"/>
                <w:b/>
                <w:bCs/>
              </w:rPr>
              <w:t>KEM SŠC.3.1. Analizira promjene u elektrokemijskim člancima.</w:t>
            </w:r>
          </w:p>
          <w:p w14:paraId="4A6D0D55" w14:textId="77777777" w:rsidR="006B59C3" w:rsidRPr="00B73E78" w:rsidRDefault="006B59C3" w:rsidP="00B73E78">
            <w:pPr>
              <w:rPr>
                <w:rFonts w:ascii="Corbel" w:hAnsi="Corbel"/>
              </w:rPr>
            </w:pPr>
            <w:r w:rsidRPr="00B73E78">
              <w:rPr>
                <w:rFonts w:ascii="Corbel" w:hAnsi="Corbel"/>
              </w:rPr>
              <w:t>Uspoređuje promjene u elektrokemijskim člancima na temelju opisa članka i elektrokemijskoga (</w:t>
            </w:r>
            <w:proofErr w:type="spellStart"/>
            <w:r w:rsidRPr="00B73E78">
              <w:rPr>
                <w:rFonts w:ascii="Corbel" w:hAnsi="Corbel"/>
              </w:rPr>
              <w:t>Voltina</w:t>
            </w:r>
            <w:proofErr w:type="spellEnd"/>
            <w:r w:rsidRPr="00B73E78">
              <w:rPr>
                <w:rFonts w:ascii="Corbel" w:hAnsi="Corbel"/>
              </w:rPr>
              <w:t xml:space="preserve">) niza. </w:t>
            </w:r>
          </w:p>
          <w:p w14:paraId="54A5606D" w14:textId="77777777" w:rsidR="006B59C3" w:rsidRPr="00B73E78" w:rsidRDefault="006B59C3" w:rsidP="00B73E78">
            <w:pPr>
              <w:rPr>
                <w:rFonts w:ascii="Corbel" w:hAnsi="Corbel"/>
              </w:rPr>
            </w:pPr>
            <w:r w:rsidRPr="00B73E78">
              <w:rPr>
                <w:rFonts w:ascii="Corbel" w:hAnsi="Corbel"/>
              </w:rPr>
              <w:t xml:space="preserve">Povezuje shematski prikaz elektrokemijskoga članka s reakcijama u </w:t>
            </w:r>
            <w:proofErr w:type="spellStart"/>
            <w:r w:rsidRPr="00B73E78">
              <w:rPr>
                <w:rFonts w:ascii="Corbel" w:hAnsi="Corbel"/>
              </w:rPr>
              <w:t>polučlancima</w:t>
            </w:r>
            <w:proofErr w:type="spellEnd"/>
            <w:r w:rsidRPr="00B73E78">
              <w:rPr>
                <w:rFonts w:ascii="Corbel" w:hAnsi="Corbel"/>
              </w:rPr>
              <w:t>.</w:t>
            </w:r>
          </w:p>
          <w:p w14:paraId="67711AAD" w14:textId="77777777" w:rsidR="006B59C3" w:rsidRPr="00B73E78" w:rsidRDefault="006B59C3" w:rsidP="00B73E78">
            <w:pPr>
              <w:spacing w:after="2"/>
              <w:rPr>
                <w:rFonts w:ascii="Corbel" w:hAnsi="Corbel"/>
                <w:b/>
                <w:bCs/>
              </w:rPr>
            </w:pPr>
            <w:r w:rsidRPr="00B73E78">
              <w:rPr>
                <w:rFonts w:ascii="Corbel" w:hAnsi="Corbel"/>
                <w:b/>
                <w:bCs/>
              </w:rPr>
              <w:t xml:space="preserve">KEM SŠC.3.2. Povezuje množinu izlučene tvari na elektrodama s količinom naboja. </w:t>
            </w:r>
          </w:p>
          <w:p w14:paraId="791939F5" w14:textId="77777777" w:rsidR="006B59C3" w:rsidRPr="00B73E78" w:rsidRDefault="006B59C3" w:rsidP="00B73E78">
            <w:pPr>
              <w:spacing w:line="269" w:lineRule="auto"/>
              <w:ind w:left="2"/>
              <w:rPr>
                <w:rFonts w:ascii="Corbel" w:hAnsi="Corbel"/>
              </w:rPr>
            </w:pPr>
            <w:r w:rsidRPr="00B73E78">
              <w:rPr>
                <w:rFonts w:ascii="Corbel" w:hAnsi="Corbel"/>
              </w:rPr>
              <w:t xml:space="preserve">Piše matematički izraz za </w:t>
            </w:r>
            <w:proofErr w:type="spellStart"/>
            <w:r w:rsidRPr="00B73E78">
              <w:rPr>
                <w:rFonts w:ascii="Corbel" w:hAnsi="Corbel"/>
              </w:rPr>
              <w:t>Faradayev</w:t>
            </w:r>
            <w:proofErr w:type="spellEnd"/>
            <w:r w:rsidRPr="00B73E78">
              <w:rPr>
                <w:rFonts w:ascii="Corbel" w:hAnsi="Corbel"/>
              </w:rPr>
              <w:t xml:space="preserve"> zakon elektrolize. </w:t>
            </w:r>
          </w:p>
          <w:p w14:paraId="57D16769" w14:textId="77777777" w:rsidR="006B59C3" w:rsidRPr="00B73E78" w:rsidRDefault="006B59C3" w:rsidP="00B73E78">
            <w:pPr>
              <w:spacing w:line="269" w:lineRule="auto"/>
              <w:ind w:left="2"/>
              <w:rPr>
                <w:rFonts w:ascii="Corbel" w:hAnsi="Corbel"/>
              </w:rPr>
            </w:pPr>
            <w:r w:rsidRPr="00B73E78">
              <w:rPr>
                <w:rFonts w:ascii="Corbel" w:hAnsi="Corbel"/>
              </w:rPr>
              <w:lastRenderedPageBreak/>
              <w:t xml:space="preserve">Objašnjava povezanost </w:t>
            </w:r>
            <w:proofErr w:type="spellStart"/>
            <w:r w:rsidRPr="00B73E78">
              <w:rPr>
                <w:rFonts w:ascii="Corbel" w:hAnsi="Corbel"/>
              </w:rPr>
              <w:t>Faradayeve</w:t>
            </w:r>
            <w:proofErr w:type="spellEnd"/>
            <w:r w:rsidRPr="00B73E78">
              <w:rPr>
                <w:rFonts w:ascii="Corbel" w:hAnsi="Corbel"/>
              </w:rPr>
              <w:t xml:space="preserve"> konstante s nabojem elektrona.</w:t>
            </w:r>
          </w:p>
          <w:p w14:paraId="17790748" w14:textId="77777777" w:rsidR="006B59C3" w:rsidRPr="00B73E78" w:rsidRDefault="006B59C3" w:rsidP="00B73E78">
            <w:pPr>
              <w:ind w:left="2"/>
              <w:rPr>
                <w:rFonts w:ascii="Corbel" w:hAnsi="Corbel" w:cs="Arial"/>
              </w:rPr>
            </w:pPr>
            <w:r w:rsidRPr="00B73E78">
              <w:rPr>
                <w:rFonts w:ascii="Corbel" w:hAnsi="Corbel"/>
              </w:rPr>
              <w:t>Povezuje množinu izlučene tvari s množinom elektrona.</w:t>
            </w:r>
          </w:p>
        </w:tc>
      </w:tr>
      <w:tr w:rsidR="006B59C3" w:rsidRPr="00767467" w14:paraId="241069EE" w14:textId="77777777" w:rsidTr="00585607">
        <w:trPr>
          <w:trHeight w:val="454"/>
        </w:trPr>
        <w:tc>
          <w:tcPr>
            <w:tcW w:w="1101" w:type="dxa"/>
            <w:vMerge/>
          </w:tcPr>
          <w:p w14:paraId="70AF1D8C" w14:textId="77777777" w:rsidR="006B59C3" w:rsidRPr="00767467" w:rsidRDefault="006B59C3" w:rsidP="009A1FEF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090D718F" w14:textId="77777777" w:rsidR="006B59C3" w:rsidRPr="00767467" w:rsidRDefault="006B59C3" w:rsidP="00F32FE6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3CA2B6D" w14:textId="77777777" w:rsidR="006B59C3" w:rsidRPr="00767467" w:rsidRDefault="006B59C3" w:rsidP="00405934">
            <w:pPr>
              <w:pStyle w:val="Bezproreda"/>
              <w:jc w:val="center"/>
            </w:pPr>
          </w:p>
        </w:tc>
        <w:tc>
          <w:tcPr>
            <w:tcW w:w="709" w:type="dxa"/>
            <w:vAlign w:val="center"/>
          </w:tcPr>
          <w:p w14:paraId="5DF0E271" w14:textId="77777777" w:rsidR="006B59C3" w:rsidRPr="00767467" w:rsidRDefault="006B59C3" w:rsidP="00405934">
            <w:pPr>
              <w:pStyle w:val="Bezproreda"/>
              <w:jc w:val="center"/>
            </w:pPr>
            <w:r w:rsidRPr="00767467">
              <w:t>38.</w:t>
            </w:r>
          </w:p>
        </w:tc>
        <w:tc>
          <w:tcPr>
            <w:tcW w:w="4252" w:type="dxa"/>
            <w:vMerge/>
          </w:tcPr>
          <w:p w14:paraId="7D2BEDD3" w14:textId="77777777" w:rsidR="006B59C3" w:rsidRPr="00767467" w:rsidRDefault="006B59C3" w:rsidP="0058560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194FC39F" w14:textId="77777777" w:rsidR="006B59C3" w:rsidRPr="00B73E78" w:rsidRDefault="006B59C3" w:rsidP="00A43071">
            <w:pPr>
              <w:rPr>
                <w:rFonts w:ascii="Corbel" w:hAnsi="Corbel" w:cs="Arial"/>
                <w:color w:val="FF0000"/>
              </w:rPr>
            </w:pPr>
          </w:p>
        </w:tc>
      </w:tr>
      <w:tr w:rsidR="006B59C3" w:rsidRPr="00767467" w14:paraId="7D6A1B7C" w14:textId="77777777" w:rsidTr="00585607">
        <w:trPr>
          <w:trHeight w:val="454"/>
        </w:trPr>
        <w:tc>
          <w:tcPr>
            <w:tcW w:w="1101" w:type="dxa"/>
            <w:vMerge/>
          </w:tcPr>
          <w:p w14:paraId="24BC87A9" w14:textId="77777777" w:rsidR="006B59C3" w:rsidRPr="00767467" w:rsidRDefault="006B59C3" w:rsidP="009A1FEF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6FAD1AB6" w14:textId="77777777" w:rsidR="006B59C3" w:rsidRPr="00767467" w:rsidRDefault="006B59C3" w:rsidP="00F32FE6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EE69A6C" w14:textId="77777777" w:rsidR="006B59C3" w:rsidRPr="00767467" w:rsidRDefault="006B59C3" w:rsidP="00405934">
            <w:pPr>
              <w:pStyle w:val="Bezproreda"/>
              <w:jc w:val="center"/>
            </w:pPr>
            <w:r w:rsidRPr="00767467">
              <w:t>20</w:t>
            </w:r>
          </w:p>
        </w:tc>
        <w:tc>
          <w:tcPr>
            <w:tcW w:w="709" w:type="dxa"/>
            <w:vAlign w:val="center"/>
          </w:tcPr>
          <w:p w14:paraId="4FBF0710" w14:textId="77777777" w:rsidR="006B59C3" w:rsidRPr="00767467" w:rsidRDefault="006B59C3" w:rsidP="00405934">
            <w:pPr>
              <w:pStyle w:val="Bezproreda"/>
              <w:jc w:val="center"/>
            </w:pPr>
            <w:r w:rsidRPr="00767467">
              <w:t>39.</w:t>
            </w:r>
          </w:p>
        </w:tc>
        <w:tc>
          <w:tcPr>
            <w:tcW w:w="4252" w:type="dxa"/>
            <w:vMerge w:val="restart"/>
          </w:tcPr>
          <w:p w14:paraId="6E7EC4E1" w14:textId="77777777" w:rsidR="006B59C3" w:rsidRPr="00767467" w:rsidRDefault="006B59C3" w:rsidP="00585607">
            <w:pPr>
              <w:rPr>
                <w:rFonts w:ascii="Corbel" w:eastAsia="MuseoSans-300" w:hAnsi="Corbel" w:cs="Arial"/>
              </w:rPr>
            </w:pPr>
            <w:r>
              <w:rPr>
                <w:rFonts w:ascii="Corbel" w:eastAsia="MuseoSans-300" w:hAnsi="Corbel" w:cs="Arial"/>
              </w:rPr>
              <w:t>Reaktivnost metala</w:t>
            </w:r>
          </w:p>
        </w:tc>
        <w:tc>
          <w:tcPr>
            <w:tcW w:w="5814" w:type="dxa"/>
            <w:vMerge/>
          </w:tcPr>
          <w:p w14:paraId="1053E44D" w14:textId="77777777" w:rsidR="006B59C3" w:rsidRPr="00B73E78" w:rsidRDefault="006B59C3" w:rsidP="00A43071">
            <w:pPr>
              <w:rPr>
                <w:rFonts w:ascii="Corbel" w:hAnsi="Corbel" w:cs="Arial"/>
                <w:color w:val="FF0000"/>
              </w:rPr>
            </w:pPr>
          </w:p>
        </w:tc>
      </w:tr>
      <w:tr w:rsidR="006B59C3" w:rsidRPr="00767467" w14:paraId="4DBA9C89" w14:textId="77777777" w:rsidTr="00585607">
        <w:trPr>
          <w:trHeight w:val="454"/>
        </w:trPr>
        <w:tc>
          <w:tcPr>
            <w:tcW w:w="1101" w:type="dxa"/>
            <w:vMerge/>
          </w:tcPr>
          <w:p w14:paraId="6AAD691E" w14:textId="77777777" w:rsidR="006B59C3" w:rsidRPr="00767467" w:rsidRDefault="006B59C3" w:rsidP="009A1FEF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19A69485" w14:textId="77777777" w:rsidR="006B59C3" w:rsidRPr="00767467" w:rsidRDefault="006B59C3" w:rsidP="00F32FE6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69C6605" w14:textId="77777777" w:rsidR="006B59C3" w:rsidRPr="00767467" w:rsidRDefault="006B59C3" w:rsidP="00405934">
            <w:pPr>
              <w:pStyle w:val="Bezproreda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9028E07" w14:textId="77777777" w:rsidR="006B59C3" w:rsidRPr="00767467" w:rsidRDefault="006B59C3" w:rsidP="00405934">
            <w:pPr>
              <w:pStyle w:val="Bezproreda"/>
              <w:jc w:val="center"/>
            </w:pPr>
            <w:r w:rsidRPr="00767467">
              <w:t>40.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14:paraId="520F95EF" w14:textId="77777777" w:rsidR="006B59C3" w:rsidRPr="00767467" w:rsidRDefault="006B59C3" w:rsidP="0058560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3AF7C12D" w14:textId="77777777" w:rsidR="006B59C3" w:rsidRPr="00B73E78" w:rsidRDefault="006B59C3" w:rsidP="00A43071">
            <w:pPr>
              <w:rPr>
                <w:rFonts w:ascii="Corbel" w:hAnsi="Corbel" w:cs="Arial"/>
                <w:color w:val="FF0000"/>
              </w:rPr>
            </w:pPr>
          </w:p>
        </w:tc>
      </w:tr>
      <w:tr w:rsidR="006B59C3" w:rsidRPr="00767467" w14:paraId="29087E84" w14:textId="77777777" w:rsidTr="00585607">
        <w:trPr>
          <w:trHeight w:val="454"/>
        </w:trPr>
        <w:tc>
          <w:tcPr>
            <w:tcW w:w="1101" w:type="dxa"/>
            <w:vMerge/>
          </w:tcPr>
          <w:p w14:paraId="0B140EA9" w14:textId="77777777" w:rsidR="006B59C3" w:rsidRPr="00767467" w:rsidRDefault="006B59C3" w:rsidP="009A1FEF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1B832989" w14:textId="77777777" w:rsidR="006B59C3" w:rsidRPr="00767467" w:rsidRDefault="006B59C3" w:rsidP="00F32FE6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1DD32D5" w14:textId="77777777" w:rsidR="006B59C3" w:rsidRPr="00767467" w:rsidRDefault="006B59C3" w:rsidP="00405934">
            <w:pPr>
              <w:pStyle w:val="Bezproreda"/>
              <w:jc w:val="center"/>
            </w:pPr>
            <w:r w:rsidRPr="00767467"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DF3C27C" w14:textId="77777777" w:rsidR="006B59C3" w:rsidRPr="00767467" w:rsidRDefault="006B59C3" w:rsidP="00405934">
            <w:pPr>
              <w:pStyle w:val="Bezproreda"/>
              <w:jc w:val="center"/>
            </w:pPr>
            <w:r w:rsidRPr="00767467">
              <w:t>41.</w:t>
            </w: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</w:tcPr>
          <w:p w14:paraId="3B78F639" w14:textId="77777777" w:rsidR="006B59C3" w:rsidRPr="00767467" w:rsidRDefault="006B59C3" w:rsidP="00585607">
            <w:pPr>
              <w:autoSpaceDE w:val="0"/>
              <w:autoSpaceDN w:val="0"/>
              <w:adjustRightInd w:val="0"/>
              <w:spacing w:before="240"/>
              <w:rPr>
                <w:rFonts w:ascii="Corbel" w:eastAsia="MuseoSans-300" w:hAnsi="Corbel" w:cs="Arial"/>
              </w:rPr>
            </w:pPr>
            <w:r>
              <w:rPr>
                <w:rFonts w:ascii="Corbel" w:eastAsia="MuseoSans-300" w:hAnsi="Corbel" w:cs="Arial"/>
              </w:rPr>
              <w:t xml:space="preserve">Izjednačivanje jednadžbi </w:t>
            </w:r>
            <w:proofErr w:type="spellStart"/>
            <w:r>
              <w:rPr>
                <w:rFonts w:ascii="Corbel" w:eastAsia="MuseoSans-300" w:hAnsi="Corbel" w:cs="Arial"/>
              </w:rPr>
              <w:t>redoks</w:t>
            </w:r>
            <w:proofErr w:type="spellEnd"/>
            <w:r>
              <w:rPr>
                <w:rFonts w:ascii="Corbel" w:eastAsia="MuseoSans-300" w:hAnsi="Corbel" w:cs="Arial"/>
              </w:rPr>
              <w:t xml:space="preserve"> reakcija u kiselim i bazičnim otopinama</w:t>
            </w:r>
          </w:p>
        </w:tc>
        <w:tc>
          <w:tcPr>
            <w:tcW w:w="5814" w:type="dxa"/>
            <w:vMerge/>
          </w:tcPr>
          <w:p w14:paraId="2A8AC731" w14:textId="77777777" w:rsidR="006B59C3" w:rsidRPr="00B73E78" w:rsidRDefault="006B59C3" w:rsidP="00A43071">
            <w:pPr>
              <w:rPr>
                <w:rFonts w:ascii="Corbel" w:hAnsi="Corbel" w:cs="Arial"/>
                <w:color w:val="FF0000"/>
              </w:rPr>
            </w:pPr>
          </w:p>
        </w:tc>
      </w:tr>
      <w:tr w:rsidR="006B59C3" w:rsidRPr="00767467" w14:paraId="44135E3C" w14:textId="77777777" w:rsidTr="00585607">
        <w:trPr>
          <w:trHeight w:val="454"/>
        </w:trPr>
        <w:tc>
          <w:tcPr>
            <w:tcW w:w="1101" w:type="dxa"/>
            <w:vMerge/>
          </w:tcPr>
          <w:p w14:paraId="45EA4E04" w14:textId="77777777" w:rsidR="006B59C3" w:rsidRPr="00767467" w:rsidRDefault="006B59C3" w:rsidP="009A1FEF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48BFD4E8" w14:textId="77777777" w:rsidR="006B59C3" w:rsidRPr="00767467" w:rsidRDefault="006B59C3" w:rsidP="009A1FEF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02579FE0" w14:textId="77777777" w:rsidR="006B59C3" w:rsidRPr="00767467" w:rsidRDefault="006B59C3" w:rsidP="00405934">
            <w:pPr>
              <w:pStyle w:val="Bezproreda"/>
              <w:jc w:val="center"/>
            </w:pPr>
          </w:p>
        </w:tc>
        <w:tc>
          <w:tcPr>
            <w:tcW w:w="709" w:type="dxa"/>
            <w:vAlign w:val="center"/>
          </w:tcPr>
          <w:p w14:paraId="769D14CF" w14:textId="77777777" w:rsidR="006B59C3" w:rsidRPr="00767467" w:rsidRDefault="006B59C3" w:rsidP="00405934">
            <w:pPr>
              <w:pStyle w:val="Bezproreda"/>
              <w:jc w:val="center"/>
            </w:pPr>
            <w:r w:rsidRPr="00767467">
              <w:t>42.</w:t>
            </w:r>
          </w:p>
        </w:tc>
        <w:tc>
          <w:tcPr>
            <w:tcW w:w="4252" w:type="dxa"/>
            <w:vMerge/>
          </w:tcPr>
          <w:p w14:paraId="03345180" w14:textId="77777777" w:rsidR="006B59C3" w:rsidRPr="006E534C" w:rsidRDefault="006B59C3" w:rsidP="0058560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09274F21" w14:textId="77777777" w:rsidR="006B59C3" w:rsidRPr="00B73E78" w:rsidRDefault="006B59C3" w:rsidP="00A43071">
            <w:pPr>
              <w:rPr>
                <w:rFonts w:ascii="Corbel" w:hAnsi="Corbel" w:cs="Arial"/>
                <w:color w:val="FF0000"/>
              </w:rPr>
            </w:pPr>
          </w:p>
        </w:tc>
      </w:tr>
      <w:tr w:rsidR="006B59C3" w:rsidRPr="00767467" w14:paraId="03AA1373" w14:textId="77777777" w:rsidTr="00585607">
        <w:trPr>
          <w:trHeight w:val="454"/>
        </w:trPr>
        <w:tc>
          <w:tcPr>
            <w:tcW w:w="1101" w:type="dxa"/>
            <w:vMerge/>
          </w:tcPr>
          <w:p w14:paraId="36130BF0" w14:textId="77777777" w:rsidR="006B59C3" w:rsidRPr="00767467" w:rsidRDefault="006B59C3" w:rsidP="00E57A45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13BDD32D" w14:textId="77777777" w:rsidR="006B59C3" w:rsidRPr="00767467" w:rsidRDefault="006B59C3" w:rsidP="009A1FEF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45B28C8" w14:textId="77777777" w:rsidR="006B59C3" w:rsidRPr="00767467" w:rsidRDefault="006B59C3" w:rsidP="00405934">
            <w:pPr>
              <w:pStyle w:val="Bezproreda"/>
              <w:jc w:val="center"/>
            </w:pPr>
            <w:r w:rsidRPr="00767467">
              <w:t>22</w:t>
            </w:r>
          </w:p>
        </w:tc>
        <w:tc>
          <w:tcPr>
            <w:tcW w:w="709" w:type="dxa"/>
            <w:vAlign w:val="center"/>
          </w:tcPr>
          <w:p w14:paraId="68386CC7" w14:textId="77777777" w:rsidR="006B59C3" w:rsidRPr="00767467" w:rsidRDefault="006B59C3" w:rsidP="00405934">
            <w:pPr>
              <w:pStyle w:val="Bezproreda"/>
              <w:jc w:val="center"/>
            </w:pPr>
            <w:r w:rsidRPr="00767467">
              <w:t>43.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14:paraId="57B1EC54" w14:textId="77777777" w:rsidR="006B59C3" w:rsidRPr="00767467" w:rsidRDefault="006B59C3" w:rsidP="00585607">
            <w:pPr>
              <w:rPr>
                <w:rFonts w:ascii="Corbel" w:eastAsia="MuseoSans-300" w:hAnsi="Corbel" w:cs="Arial"/>
              </w:rPr>
            </w:pPr>
            <w:r w:rsidRPr="00767467">
              <w:rPr>
                <w:rFonts w:ascii="Corbel" w:hAnsi="Corbel" w:cs="Arial"/>
              </w:rPr>
              <w:t>Elektroliza</w:t>
            </w:r>
            <w:r w:rsidR="006D036A">
              <w:rPr>
                <w:rFonts w:ascii="Corbel" w:hAnsi="Corbel" w:cs="Arial"/>
              </w:rPr>
              <w:t xml:space="preserve"> </w:t>
            </w:r>
            <w:proofErr w:type="spellStart"/>
            <w:r>
              <w:rPr>
                <w:rFonts w:ascii="Corbel" w:hAnsi="Corbel" w:cs="Arial"/>
              </w:rPr>
              <w:t>talina</w:t>
            </w:r>
            <w:proofErr w:type="spellEnd"/>
            <w:r>
              <w:rPr>
                <w:rFonts w:ascii="Corbel" w:hAnsi="Corbel" w:cs="Arial"/>
              </w:rPr>
              <w:t xml:space="preserve"> oksida metala i soli</w:t>
            </w:r>
          </w:p>
        </w:tc>
        <w:tc>
          <w:tcPr>
            <w:tcW w:w="5814" w:type="dxa"/>
            <w:vMerge/>
          </w:tcPr>
          <w:p w14:paraId="5FC42AC8" w14:textId="77777777" w:rsidR="006B59C3" w:rsidRPr="00B73E78" w:rsidRDefault="006B59C3" w:rsidP="00A43071">
            <w:pPr>
              <w:rPr>
                <w:rFonts w:ascii="Corbel" w:hAnsi="Corbel" w:cs="Arial"/>
                <w:color w:val="FF0000"/>
              </w:rPr>
            </w:pPr>
          </w:p>
        </w:tc>
      </w:tr>
      <w:tr w:rsidR="006B59C3" w:rsidRPr="00767467" w14:paraId="0D2201CB" w14:textId="77777777" w:rsidTr="00585607">
        <w:trPr>
          <w:trHeight w:val="454"/>
        </w:trPr>
        <w:tc>
          <w:tcPr>
            <w:tcW w:w="1101" w:type="dxa"/>
            <w:vMerge/>
          </w:tcPr>
          <w:p w14:paraId="2EB8DF9F" w14:textId="77777777" w:rsidR="006B59C3" w:rsidRPr="00767467" w:rsidRDefault="006B59C3" w:rsidP="0013062A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05679D20" w14:textId="77777777" w:rsidR="006B59C3" w:rsidRPr="00767467" w:rsidRDefault="006B59C3" w:rsidP="009A1FEF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303773D" w14:textId="77777777" w:rsidR="006B59C3" w:rsidRPr="00767467" w:rsidRDefault="006B59C3" w:rsidP="00405934">
            <w:pPr>
              <w:pStyle w:val="Bezproreda"/>
              <w:jc w:val="center"/>
            </w:pPr>
          </w:p>
        </w:tc>
        <w:tc>
          <w:tcPr>
            <w:tcW w:w="709" w:type="dxa"/>
            <w:vAlign w:val="center"/>
          </w:tcPr>
          <w:p w14:paraId="67025C37" w14:textId="77777777" w:rsidR="006B59C3" w:rsidRPr="00767467" w:rsidRDefault="006B59C3" w:rsidP="00405934">
            <w:pPr>
              <w:pStyle w:val="Bezproreda"/>
              <w:jc w:val="center"/>
            </w:pPr>
            <w:r w:rsidRPr="00767467">
              <w:t>44.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14:paraId="609889F6" w14:textId="77777777" w:rsidR="006B59C3" w:rsidRPr="006E534C" w:rsidRDefault="006B59C3" w:rsidP="0058560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56F1965B" w14:textId="77777777" w:rsidR="006B59C3" w:rsidRPr="00B73E78" w:rsidRDefault="006B59C3" w:rsidP="00A43071">
            <w:pPr>
              <w:rPr>
                <w:rFonts w:ascii="Corbel" w:hAnsi="Corbel" w:cs="Arial"/>
                <w:color w:val="FF0000"/>
              </w:rPr>
            </w:pPr>
          </w:p>
        </w:tc>
      </w:tr>
      <w:tr w:rsidR="006B59C3" w:rsidRPr="00767467" w14:paraId="79DA7773" w14:textId="77777777" w:rsidTr="00585607">
        <w:trPr>
          <w:trHeight w:val="454"/>
        </w:trPr>
        <w:tc>
          <w:tcPr>
            <w:tcW w:w="1101" w:type="dxa"/>
            <w:vMerge w:val="restart"/>
          </w:tcPr>
          <w:p w14:paraId="6CAB8F53" w14:textId="77777777" w:rsidR="006B59C3" w:rsidRPr="00767467" w:rsidRDefault="006B59C3" w:rsidP="00E57A45">
            <w:pPr>
              <w:rPr>
                <w:rFonts w:ascii="Corbel" w:hAnsi="Corbel" w:cs="Arial"/>
              </w:rPr>
            </w:pPr>
            <w:r w:rsidRPr="00767467">
              <w:rPr>
                <w:rFonts w:ascii="Corbel" w:hAnsi="Corbel" w:cs="Arial"/>
              </w:rPr>
              <w:t>Ožujak</w:t>
            </w:r>
          </w:p>
          <w:p w14:paraId="0CA66767" w14:textId="77777777" w:rsidR="006B59C3" w:rsidRPr="00767467" w:rsidRDefault="006B59C3" w:rsidP="00E57A45">
            <w:pPr>
              <w:rPr>
                <w:rFonts w:ascii="Corbel" w:hAnsi="Corbel" w:cs="Arial"/>
              </w:rPr>
            </w:pPr>
            <w:r w:rsidRPr="00767467">
              <w:rPr>
                <w:rFonts w:ascii="Corbel" w:hAnsi="Corbel" w:cs="Arial"/>
              </w:rPr>
              <w:t>(</w:t>
            </w:r>
            <w:r>
              <w:rPr>
                <w:rFonts w:ascii="Corbel" w:hAnsi="Corbel" w:cs="Arial"/>
              </w:rPr>
              <w:t>8</w:t>
            </w:r>
            <w:r w:rsidRPr="00767467">
              <w:rPr>
                <w:rFonts w:ascii="Corbel" w:hAnsi="Corbel" w:cs="Arial"/>
              </w:rPr>
              <w:t>)</w:t>
            </w:r>
          </w:p>
        </w:tc>
        <w:tc>
          <w:tcPr>
            <w:tcW w:w="1701" w:type="dxa"/>
            <w:vMerge/>
          </w:tcPr>
          <w:p w14:paraId="66D9A4D2" w14:textId="77777777" w:rsidR="006B59C3" w:rsidRPr="00767467" w:rsidRDefault="006B59C3" w:rsidP="009A1FEF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694F44A" w14:textId="77777777" w:rsidR="006B59C3" w:rsidRPr="00767467" w:rsidRDefault="006B59C3" w:rsidP="00405934">
            <w:pPr>
              <w:pStyle w:val="Bezproreda"/>
              <w:jc w:val="center"/>
            </w:pPr>
            <w:r w:rsidRPr="00767467">
              <w:t>23</w:t>
            </w:r>
          </w:p>
        </w:tc>
        <w:tc>
          <w:tcPr>
            <w:tcW w:w="709" w:type="dxa"/>
            <w:vAlign w:val="center"/>
          </w:tcPr>
          <w:p w14:paraId="5B6C9937" w14:textId="77777777" w:rsidR="006B59C3" w:rsidRPr="00767467" w:rsidRDefault="006B59C3" w:rsidP="00405934">
            <w:pPr>
              <w:pStyle w:val="Bezproreda"/>
              <w:jc w:val="center"/>
            </w:pPr>
            <w:r w:rsidRPr="00767467">
              <w:t>45.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14:paraId="703EC71E" w14:textId="77777777" w:rsidR="006B59C3" w:rsidRPr="00767467" w:rsidRDefault="006B59C3" w:rsidP="00585607">
            <w:pPr>
              <w:rPr>
                <w:rFonts w:ascii="Corbel" w:eastAsia="MuseoSans-300" w:hAnsi="Corbel" w:cs="Arial"/>
              </w:rPr>
            </w:pPr>
            <w:r>
              <w:rPr>
                <w:rFonts w:ascii="Corbel" w:eastAsia="MuseoSans-300" w:hAnsi="Corbel" w:cs="Arial"/>
              </w:rPr>
              <w:t>Elektroliza vodenih otopina kiselina i soli</w:t>
            </w:r>
          </w:p>
        </w:tc>
        <w:tc>
          <w:tcPr>
            <w:tcW w:w="5814" w:type="dxa"/>
            <w:vMerge/>
          </w:tcPr>
          <w:p w14:paraId="3369B892" w14:textId="77777777" w:rsidR="006B59C3" w:rsidRPr="00B73E78" w:rsidRDefault="006B59C3" w:rsidP="00A43071">
            <w:pPr>
              <w:rPr>
                <w:rFonts w:ascii="Corbel" w:hAnsi="Corbel" w:cs="Arial"/>
                <w:color w:val="FF0000"/>
              </w:rPr>
            </w:pPr>
          </w:p>
        </w:tc>
      </w:tr>
      <w:tr w:rsidR="006B59C3" w:rsidRPr="00767467" w14:paraId="75486F01" w14:textId="77777777" w:rsidTr="00585607">
        <w:trPr>
          <w:trHeight w:val="454"/>
        </w:trPr>
        <w:tc>
          <w:tcPr>
            <w:tcW w:w="1101" w:type="dxa"/>
            <w:vMerge/>
          </w:tcPr>
          <w:p w14:paraId="4D2582BE" w14:textId="77777777" w:rsidR="006B59C3" w:rsidRPr="00767467" w:rsidRDefault="006B59C3" w:rsidP="0013062A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3315988D" w14:textId="77777777" w:rsidR="006B59C3" w:rsidRPr="00767467" w:rsidRDefault="006B59C3" w:rsidP="009A1FEF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E8A37C8" w14:textId="77777777" w:rsidR="006B59C3" w:rsidRPr="00767467" w:rsidRDefault="006B59C3" w:rsidP="00405934">
            <w:pPr>
              <w:pStyle w:val="Bezproreda"/>
              <w:jc w:val="center"/>
            </w:pPr>
          </w:p>
        </w:tc>
        <w:tc>
          <w:tcPr>
            <w:tcW w:w="709" w:type="dxa"/>
            <w:vAlign w:val="center"/>
          </w:tcPr>
          <w:p w14:paraId="778AD655" w14:textId="77777777" w:rsidR="006B59C3" w:rsidRPr="00767467" w:rsidRDefault="006B59C3" w:rsidP="00405934">
            <w:pPr>
              <w:pStyle w:val="Bezproreda"/>
              <w:jc w:val="center"/>
            </w:pPr>
            <w:r w:rsidRPr="00767467">
              <w:t>46.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14:paraId="244D838D" w14:textId="77777777" w:rsidR="006B59C3" w:rsidRPr="00767467" w:rsidRDefault="006B59C3" w:rsidP="0058560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4CBC77B0" w14:textId="77777777" w:rsidR="006B59C3" w:rsidRPr="00B73E78" w:rsidRDefault="006B59C3" w:rsidP="00A43071">
            <w:pPr>
              <w:rPr>
                <w:rFonts w:ascii="Corbel" w:hAnsi="Corbel" w:cs="Arial"/>
                <w:color w:val="FF0000"/>
              </w:rPr>
            </w:pPr>
          </w:p>
        </w:tc>
      </w:tr>
      <w:tr w:rsidR="006B59C3" w:rsidRPr="00767467" w14:paraId="52BB41ED" w14:textId="77777777" w:rsidTr="00585607">
        <w:trPr>
          <w:trHeight w:val="454"/>
        </w:trPr>
        <w:tc>
          <w:tcPr>
            <w:tcW w:w="1101" w:type="dxa"/>
            <w:vMerge/>
          </w:tcPr>
          <w:p w14:paraId="76D771EB" w14:textId="77777777" w:rsidR="006B59C3" w:rsidRPr="00767467" w:rsidRDefault="006B59C3" w:rsidP="0013062A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423A4E9D" w14:textId="77777777" w:rsidR="006B59C3" w:rsidRPr="00767467" w:rsidRDefault="006B59C3" w:rsidP="00300045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1E6BBD2" w14:textId="77777777" w:rsidR="006B59C3" w:rsidRPr="00767467" w:rsidRDefault="006B59C3" w:rsidP="00405934">
            <w:pPr>
              <w:pStyle w:val="Bezproreda"/>
              <w:jc w:val="center"/>
            </w:pPr>
            <w:r w:rsidRPr="00767467">
              <w:t>24</w:t>
            </w:r>
          </w:p>
        </w:tc>
        <w:tc>
          <w:tcPr>
            <w:tcW w:w="709" w:type="dxa"/>
            <w:vAlign w:val="center"/>
          </w:tcPr>
          <w:p w14:paraId="1BC03884" w14:textId="77777777" w:rsidR="006B59C3" w:rsidRPr="00767467" w:rsidRDefault="006B59C3" w:rsidP="00405934">
            <w:pPr>
              <w:pStyle w:val="Bezproreda"/>
              <w:jc w:val="center"/>
            </w:pPr>
            <w:r w:rsidRPr="00767467">
              <w:t>47.</w:t>
            </w:r>
          </w:p>
        </w:tc>
        <w:tc>
          <w:tcPr>
            <w:tcW w:w="4252" w:type="dxa"/>
            <w:vMerge w:val="restart"/>
          </w:tcPr>
          <w:p w14:paraId="3844CF89" w14:textId="77777777" w:rsidR="006B59C3" w:rsidRPr="00767467" w:rsidRDefault="006B59C3" w:rsidP="00585607">
            <w:pPr>
              <w:rPr>
                <w:rFonts w:ascii="Corbel" w:eastAsia="MuseoSans-300" w:hAnsi="Corbel" w:cs="Arial"/>
              </w:rPr>
            </w:pPr>
            <w:r>
              <w:rPr>
                <w:rFonts w:ascii="Corbel" w:eastAsia="MuseoSans-300" w:hAnsi="Corbel" w:cs="Arial"/>
              </w:rPr>
              <w:t>Reaktivnost metala</w:t>
            </w:r>
          </w:p>
        </w:tc>
        <w:tc>
          <w:tcPr>
            <w:tcW w:w="5814" w:type="dxa"/>
            <w:vMerge/>
          </w:tcPr>
          <w:p w14:paraId="42DA7B5C" w14:textId="77777777" w:rsidR="006B59C3" w:rsidRPr="00B73E78" w:rsidRDefault="006B59C3" w:rsidP="00820FD9">
            <w:pPr>
              <w:ind w:left="2"/>
              <w:rPr>
                <w:rFonts w:ascii="Corbel" w:hAnsi="Corbel"/>
              </w:rPr>
            </w:pPr>
          </w:p>
        </w:tc>
      </w:tr>
      <w:tr w:rsidR="006B59C3" w:rsidRPr="00767467" w14:paraId="460503D1" w14:textId="77777777" w:rsidTr="00585607">
        <w:trPr>
          <w:trHeight w:val="454"/>
        </w:trPr>
        <w:tc>
          <w:tcPr>
            <w:tcW w:w="1101" w:type="dxa"/>
            <w:vMerge/>
          </w:tcPr>
          <w:p w14:paraId="74DD0234" w14:textId="77777777" w:rsidR="006B59C3" w:rsidRPr="00767467" w:rsidRDefault="006B59C3" w:rsidP="0013062A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5DAA6E50" w14:textId="77777777" w:rsidR="006B59C3" w:rsidRPr="00767467" w:rsidRDefault="006B59C3" w:rsidP="009A1FEF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E56E2C7" w14:textId="77777777" w:rsidR="006B59C3" w:rsidRPr="00767467" w:rsidRDefault="006B59C3" w:rsidP="00405934">
            <w:pPr>
              <w:pStyle w:val="Bezproreda"/>
              <w:jc w:val="center"/>
            </w:pPr>
          </w:p>
        </w:tc>
        <w:tc>
          <w:tcPr>
            <w:tcW w:w="709" w:type="dxa"/>
            <w:vAlign w:val="center"/>
          </w:tcPr>
          <w:p w14:paraId="1646E5D4" w14:textId="77777777" w:rsidR="006B59C3" w:rsidRPr="00767467" w:rsidRDefault="006B59C3" w:rsidP="00405934">
            <w:pPr>
              <w:pStyle w:val="Bezproreda"/>
              <w:jc w:val="center"/>
            </w:pPr>
            <w:r w:rsidRPr="00767467">
              <w:t>48.</w:t>
            </w:r>
          </w:p>
        </w:tc>
        <w:tc>
          <w:tcPr>
            <w:tcW w:w="4252" w:type="dxa"/>
            <w:vMerge/>
          </w:tcPr>
          <w:p w14:paraId="38EBC178" w14:textId="77777777" w:rsidR="006B59C3" w:rsidRPr="00767467" w:rsidRDefault="006B59C3" w:rsidP="0058560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4769EF10" w14:textId="77777777" w:rsidR="006B59C3" w:rsidRPr="00B73E78" w:rsidRDefault="006B59C3" w:rsidP="00A43071">
            <w:pPr>
              <w:rPr>
                <w:rFonts w:ascii="Corbel" w:hAnsi="Corbel" w:cs="Arial"/>
                <w:color w:val="FF0000"/>
              </w:rPr>
            </w:pPr>
          </w:p>
        </w:tc>
      </w:tr>
      <w:tr w:rsidR="006B59C3" w:rsidRPr="00767467" w14:paraId="34151FD0" w14:textId="77777777" w:rsidTr="00585607">
        <w:trPr>
          <w:trHeight w:val="454"/>
        </w:trPr>
        <w:tc>
          <w:tcPr>
            <w:tcW w:w="1101" w:type="dxa"/>
            <w:vMerge/>
          </w:tcPr>
          <w:p w14:paraId="49703BF2" w14:textId="77777777" w:rsidR="006B59C3" w:rsidRPr="00767467" w:rsidRDefault="006B59C3" w:rsidP="0013062A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71B896A4" w14:textId="77777777" w:rsidR="006B59C3" w:rsidRPr="00767467" w:rsidRDefault="006B59C3" w:rsidP="009A1FEF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17808B7" w14:textId="77777777" w:rsidR="006B59C3" w:rsidRPr="00767467" w:rsidRDefault="006B59C3" w:rsidP="00405934">
            <w:pPr>
              <w:pStyle w:val="Bezproreda"/>
              <w:jc w:val="center"/>
            </w:pPr>
            <w:r w:rsidRPr="00767467">
              <w:t>25</w:t>
            </w:r>
          </w:p>
        </w:tc>
        <w:tc>
          <w:tcPr>
            <w:tcW w:w="709" w:type="dxa"/>
            <w:vAlign w:val="center"/>
          </w:tcPr>
          <w:p w14:paraId="04F32721" w14:textId="77777777" w:rsidR="006B59C3" w:rsidRPr="00767467" w:rsidRDefault="006B59C3" w:rsidP="00405934">
            <w:pPr>
              <w:pStyle w:val="Bezproreda"/>
              <w:jc w:val="center"/>
            </w:pPr>
            <w:r w:rsidRPr="00767467">
              <w:t>49.</w:t>
            </w:r>
          </w:p>
        </w:tc>
        <w:tc>
          <w:tcPr>
            <w:tcW w:w="4252" w:type="dxa"/>
            <w:vMerge w:val="restart"/>
          </w:tcPr>
          <w:p w14:paraId="7F30DDDF" w14:textId="77777777" w:rsidR="006B59C3" w:rsidRPr="00767467" w:rsidRDefault="006B59C3" w:rsidP="00585607">
            <w:pPr>
              <w:rPr>
                <w:rFonts w:ascii="Corbel" w:eastAsia="MuseoSans-300" w:hAnsi="Corbel" w:cs="Arial"/>
              </w:rPr>
            </w:pPr>
            <w:r w:rsidRPr="00767467">
              <w:rPr>
                <w:rFonts w:ascii="Corbel" w:eastAsia="MuseoSans-300" w:hAnsi="Corbel" w:cs="Arial"/>
              </w:rPr>
              <w:t>Galvanski članci</w:t>
            </w:r>
          </w:p>
        </w:tc>
        <w:tc>
          <w:tcPr>
            <w:tcW w:w="5814" w:type="dxa"/>
            <w:vMerge/>
          </w:tcPr>
          <w:p w14:paraId="10BCBFC2" w14:textId="77777777" w:rsidR="006B59C3" w:rsidRPr="00B73E78" w:rsidRDefault="006B59C3" w:rsidP="00A43071">
            <w:pPr>
              <w:rPr>
                <w:rFonts w:ascii="Corbel" w:hAnsi="Corbel" w:cs="Arial"/>
                <w:color w:val="FF0000"/>
              </w:rPr>
            </w:pPr>
          </w:p>
        </w:tc>
      </w:tr>
      <w:tr w:rsidR="006B59C3" w:rsidRPr="00767467" w14:paraId="719218E2" w14:textId="77777777" w:rsidTr="00585607">
        <w:trPr>
          <w:trHeight w:val="454"/>
        </w:trPr>
        <w:tc>
          <w:tcPr>
            <w:tcW w:w="1101" w:type="dxa"/>
            <w:vMerge/>
          </w:tcPr>
          <w:p w14:paraId="29723A18" w14:textId="77777777" w:rsidR="006B59C3" w:rsidRPr="00767467" w:rsidRDefault="006B59C3" w:rsidP="0013062A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1E2B61CB" w14:textId="77777777" w:rsidR="006B59C3" w:rsidRPr="00767467" w:rsidRDefault="006B59C3" w:rsidP="009A1FEF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01536FA2" w14:textId="77777777" w:rsidR="006B59C3" w:rsidRPr="00767467" w:rsidRDefault="006B59C3" w:rsidP="00405934">
            <w:pPr>
              <w:pStyle w:val="Bezproreda"/>
              <w:jc w:val="center"/>
            </w:pPr>
          </w:p>
        </w:tc>
        <w:tc>
          <w:tcPr>
            <w:tcW w:w="709" w:type="dxa"/>
            <w:vAlign w:val="center"/>
          </w:tcPr>
          <w:p w14:paraId="78EE46E1" w14:textId="77777777" w:rsidR="006B59C3" w:rsidRPr="00767467" w:rsidRDefault="006B59C3" w:rsidP="00405934">
            <w:pPr>
              <w:pStyle w:val="Bezproreda"/>
              <w:jc w:val="center"/>
            </w:pPr>
            <w:r w:rsidRPr="00767467">
              <w:t>50.</w:t>
            </w:r>
          </w:p>
        </w:tc>
        <w:tc>
          <w:tcPr>
            <w:tcW w:w="4252" w:type="dxa"/>
            <w:vMerge/>
          </w:tcPr>
          <w:p w14:paraId="68222C4F" w14:textId="77777777" w:rsidR="006B59C3" w:rsidRPr="00767467" w:rsidRDefault="006B59C3" w:rsidP="0058560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020AC0C6" w14:textId="77777777" w:rsidR="006B59C3" w:rsidRPr="00B73E78" w:rsidRDefault="006B59C3" w:rsidP="00A43071">
            <w:pPr>
              <w:rPr>
                <w:rFonts w:ascii="Corbel" w:hAnsi="Corbel" w:cs="Arial"/>
              </w:rPr>
            </w:pPr>
          </w:p>
        </w:tc>
      </w:tr>
      <w:tr w:rsidR="006B59C3" w:rsidRPr="00767467" w14:paraId="6EEC67E8" w14:textId="77777777" w:rsidTr="00585607">
        <w:trPr>
          <w:trHeight w:val="454"/>
        </w:trPr>
        <w:tc>
          <w:tcPr>
            <w:tcW w:w="1101" w:type="dxa"/>
            <w:vMerge/>
          </w:tcPr>
          <w:p w14:paraId="0CD195B6" w14:textId="77777777" w:rsidR="006B59C3" w:rsidRPr="00767467" w:rsidRDefault="006B59C3" w:rsidP="0013062A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5F69180B" w14:textId="77777777" w:rsidR="006B59C3" w:rsidRPr="00767467" w:rsidRDefault="006B59C3" w:rsidP="009A1FEF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DCC4F49" w14:textId="77777777" w:rsidR="006B59C3" w:rsidRPr="00767467" w:rsidRDefault="006B59C3" w:rsidP="00405934">
            <w:pPr>
              <w:pStyle w:val="Bezproreda"/>
              <w:jc w:val="center"/>
            </w:pPr>
            <w:r w:rsidRPr="00767467">
              <w:t>26</w:t>
            </w:r>
          </w:p>
        </w:tc>
        <w:tc>
          <w:tcPr>
            <w:tcW w:w="709" w:type="dxa"/>
            <w:vAlign w:val="center"/>
          </w:tcPr>
          <w:p w14:paraId="020A95F0" w14:textId="77777777" w:rsidR="006B59C3" w:rsidRPr="00767467" w:rsidRDefault="006B59C3" w:rsidP="00405934">
            <w:pPr>
              <w:pStyle w:val="Bezproreda"/>
              <w:jc w:val="center"/>
            </w:pPr>
            <w:r w:rsidRPr="00767467">
              <w:t>51.</w:t>
            </w:r>
          </w:p>
        </w:tc>
        <w:tc>
          <w:tcPr>
            <w:tcW w:w="4252" w:type="dxa"/>
            <w:vMerge w:val="restart"/>
          </w:tcPr>
          <w:p w14:paraId="6B26D9AC" w14:textId="77777777" w:rsidR="006B59C3" w:rsidRPr="00767467" w:rsidRDefault="006B59C3" w:rsidP="00585607">
            <w:pPr>
              <w:rPr>
                <w:rFonts w:ascii="Corbel" w:hAnsi="Corbel" w:cs="Arial"/>
              </w:rPr>
            </w:pPr>
            <w:proofErr w:type="spellStart"/>
            <w:r w:rsidRPr="00767467">
              <w:rPr>
                <w:rFonts w:ascii="Corbel" w:hAnsi="Corbel" w:cs="Arial"/>
              </w:rPr>
              <w:t>Faradayev</w:t>
            </w:r>
            <w:proofErr w:type="spellEnd"/>
            <w:r w:rsidRPr="00767467">
              <w:rPr>
                <w:rFonts w:ascii="Corbel" w:hAnsi="Corbel" w:cs="Arial"/>
              </w:rPr>
              <w:t xml:space="preserve"> zakon</w:t>
            </w:r>
            <w:r>
              <w:rPr>
                <w:rFonts w:ascii="Corbel" w:hAnsi="Corbel" w:cs="Arial"/>
              </w:rPr>
              <w:t xml:space="preserve"> elektrolize</w:t>
            </w:r>
          </w:p>
        </w:tc>
        <w:tc>
          <w:tcPr>
            <w:tcW w:w="5814" w:type="dxa"/>
            <w:vMerge/>
          </w:tcPr>
          <w:p w14:paraId="4C79923F" w14:textId="77777777" w:rsidR="006B59C3" w:rsidRPr="00B73E78" w:rsidRDefault="006B59C3" w:rsidP="00A43071">
            <w:pPr>
              <w:rPr>
                <w:rFonts w:ascii="Corbel" w:hAnsi="Corbel" w:cs="Arial"/>
                <w:color w:val="FF0000"/>
              </w:rPr>
            </w:pPr>
          </w:p>
        </w:tc>
      </w:tr>
      <w:tr w:rsidR="006B59C3" w:rsidRPr="00767467" w14:paraId="0C1FA3F2" w14:textId="77777777" w:rsidTr="00585607">
        <w:trPr>
          <w:trHeight w:val="454"/>
        </w:trPr>
        <w:tc>
          <w:tcPr>
            <w:tcW w:w="1101" w:type="dxa"/>
            <w:vMerge/>
          </w:tcPr>
          <w:p w14:paraId="7E5B1422" w14:textId="77777777" w:rsidR="006B59C3" w:rsidRPr="00767467" w:rsidRDefault="006B59C3" w:rsidP="0013062A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07204914" w14:textId="77777777" w:rsidR="006B59C3" w:rsidRPr="00767467" w:rsidRDefault="006B59C3" w:rsidP="009A1FEF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CA026F4" w14:textId="77777777" w:rsidR="006B59C3" w:rsidRPr="00767467" w:rsidRDefault="006B59C3" w:rsidP="00405934">
            <w:pPr>
              <w:pStyle w:val="Bezproreda"/>
              <w:jc w:val="center"/>
            </w:pPr>
          </w:p>
        </w:tc>
        <w:tc>
          <w:tcPr>
            <w:tcW w:w="709" w:type="dxa"/>
            <w:vAlign w:val="center"/>
          </w:tcPr>
          <w:p w14:paraId="270362AB" w14:textId="77777777" w:rsidR="006B59C3" w:rsidRPr="00767467" w:rsidRDefault="006B59C3" w:rsidP="00405934">
            <w:pPr>
              <w:pStyle w:val="Bezproreda"/>
              <w:jc w:val="center"/>
            </w:pPr>
            <w:r w:rsidRPr="00767467">
              <w:t>52.</w:t>
            </w:r>
          </w:p>
        </w:tc>
        <w:tc>
          <w:tcPr>
            <w:tcW w:w="4252" w:type="dxa"/>
            <w:vMerge/>
          </w:tcPr>
          <w:p w14:paraId="47ECEFB2" w14:textId="77777777" w:rsidR="006B59C3" w:rsidRPr="00767467" w:rsidRDefault="006B59C3" w:rsidP="0058560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67B454A1" w14:textId="77777777" w:rsidR="006B59C3" w:rsidRPr="00B73E78" w:rsidRDefault="006B59C3" w:rsidP="00A43071">
            <w:pPr>
              <w:rPr>
                <w:rFonts w:ascii="Corbel" w:hAnsi="Corbel" w:cs="Arial"/>
                <w:color w:val="FF0000"/>
              </w:rPr>
            </w:pPr>
          </w:p>
        </w:tc>
      </w:tr>
      <w:tr w:rsidR="003B0F71" w:rsidRPr="00767467" w14:paraId="3F6C6B7C" w14:textId="77777777" w:rsidTr="00585607">
        <w:trPr>
          <w:trHeight w:val="454"/>
        </w:trPr>
        <w:tc>
          <w:tcPr>
            <w:tcW w:w="1101" w:type="dxa"/>
            <w:vMerge w:val="restart"/>
          </w:tcPr>
          <w:p w14:paraId="34E12D44" w14:textId="77777777" w:rsidR="003B0F71" w:rsidRPr="00767467" w:rsidRDefault="003B0F71" w:rsidP="00E06BFD">
            <w:pPr>
              <w:rPr>
                <w:rFonts w:ascii="Corbel" w:hAnsi="Corbel" w:cs="Arial"/>
              </w:rPr>
            </w:pPr>
            <w:r w:rsidRPr="00767467">
              <w:rPr>
                <w:rFonts w:ascii="Corbel" w:hAnsi="Corbel" w:cs="Arial"/>
              </w:rPr>
              <w:t>Travanj</w:t>
            </w:r>
          </w:p>
          <w:p w14:paraId="3D9265F1" w14:textId="77777777" w:rsidR="003B0F71" w:rsidRPr="00767467" w:rsidRDefault="003B0F71" w:rsidP="00E06BFD">
            <w:pPr>
              <w:rPr>
                <w:rFonts w:ascii="Corbel" w:hAnsi="Corbel" w:cs="Arial"/>
              </w:rPr>
            </w:pPr>
            <w:r w:rsidRPr="00767467">
              <w:rPr>
                <w:rFonts w:ascii="Corbel" w:hAnsi="Corbel" w:cs="Arial"/>
              </w:rPr>
              <w:t>(6)</w:t>
            </w:r>
          </w:p>
        </w:tc>
        <w:tc>
          <w:tcPr>
            <w:tcW w:w="1701" w:type="dxa"/>
            <w:vMerge w:val="restart"/>
          </w:tcPr>
          <w:p w14:paraId="345D9908" w14:textId="77777777" w:rsidR="003B0F71" w:rsidRPr="00767467" w:rsidRDefault="003B0F71" w:rsidP="009A1FEF">
            <w:pPr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4</w:t>
            </w:r>
            <w:r w:rsidRPr="00767467">
              <w:rPr>
                <w:rFonts w:ascii="Corbel" w:hAnsi="Corbel" w:cs="Arial"/>
                <w:b/>
              </w:rPr>
              <w:t>. Organski spojevi s kisikom</w:t>
            </w:r>
          </w:p>
        </w:tc>
        <w:tc>
          <w:tcPr>
            <w:tcW w:w="850" w:type="dxa"/>
            <w:vMerge w:val="restart"/>
            <w:vAlign w:val="center"/>
          </w:tcPr>
          <w:p w14:paraId="05C49084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27</w:t>
            </w:r>
          </w:p>
        </w:tc>
        <w:tc>
          <w:tcPr>
            <w:tcW w:w="709" w:type="dxa"/>
            <w:vAlign w:val="center"/>
          </w:tcPr>
          <w:p w14:paraId="60E8CBCD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53.</w:t>
            </w:r>
          </w:p>
        </w:tc>
        <w:tc>
          <w:tcPr>
            <w:tcW w:w="4252" w:type="dxa"/>
            <w:vMerge w:val="restart"/>
          </w:tcPr>
          <w:p w14:paraId="5DDF6BFC" w14:textId="77777777" w:rsidR="003B0F71" w:rsidRPr="00767467" w:rsidRDefault="003B0F71" w:rsidP="00585607">
            <w:pPr>
              <w:rPr>
                <w:rFonts w:ascii="Corbel" w:hAnsi="Corbel" w:cs="Arial"/>
              </w:rPr>
            </w:pPr>
            <w:r w:rsidRPr="00767467">
              <w:rPr>
                <w:rFonts w:ascii="Corbel" w:hAnsi="Corbel" w:cs="Arial"/>
              </w:rPr>
              <w:t xml:space="preserve">Alkoholi </w:t>
            </w:r>
            <w:r>
              <w:rPr>
                <w:rFonts w:ascii="Corbel" w:hAnsi="Corbel" w:cs="Arial"/>
              </w:rPr>
              <w:t>–</w:t>
            </w:r>
            <w:r w:rsidRPr="00767467">
              <w:rPr>
                <w:rFonts w:ascii="Corbel" w:hAnsi="Corbel" w:cs="Arial"/>
              </w:rPr>
              <w:t xml:space="preserve"> uvod, nomenklatura, fizikalna svojstva</w:t>
            </w:r>
          </w:p>
        </w:tc>
        <w:tc>
          <w:tcPr>
            <w:tcW w:w="5814" w:type="dxa"/>
            <w:vMerge w:val="restart"/>
          </w:tcPr>
          <w:p w14:paraId="5F3E8DB1" w14:textId="77777777" w:rsidR="003B0F71" w:rsidRPr="00B73E78" w:rsidRDefault="003B0F71" w:rsidP="00900944">
            <w:pPr>
              <w:rPr>
                <w:rFonts w:ascii="Corbel" w:hAnsi="Corbel" w:cs="Arial"/>
              </w:rPr>
            </w:pPr>
            <w:r w:rsidRPr="00B73E78">
              <w:rPr>
                <w:rFonts w:ascii="Corbel" w:hAnsi="Corbel" w:cs="Arial"/>
                <w:b/>
              </w:rPr>
              <w:t>KEM SŠA.3.1.</w:t>
            </w:r>
            <w:r w:rsidRPr="00B73E78">
              <w:rPr>
                <w:rFonts w:ascii="Corbel" w:hAnsi="Corbel" w:cs="Arial"/>
              </w:rPr>
              <w:t xml:space="preserve"> Istražuje svojstva, sastav i vrstu tvari.</w:t>
            </w:r>
          </w:p>
          <w:p w14:paraId="7DCEB5C2" w14:textId="77777777" w:rsidR="003B0F71" w:rsidRPr="00B73E78" w:rsidRDefault="003B0F71" w:rsidP="00900944">
            <w:pPr>
              <w:rPr>
                <w:rFonts w:ascii="Corbel" w:hAnsi="Corbel" w:cs="Arial"/>
              </w:rPr>
            </w:pPr>
            <w:r w:rsidRPr="00B73E78">
              <w:rPr>
                <w:rFonts w:ascii="Corbel" w:hAnsi="Corbel" w:cs="Arial"/>
              </w:rPr>
              <w:t>Uspoređuje organske tvari po sastavu, vrsti i svojstvima.</w:t>
            </w:r>
          </w:p>
          <w:p w14:paraId="7E1FDA58" w14:textId="77777777" w:rsidR="003B0F71" w:rsidRPr="00B73E78" w:rsidRDefault="003B0F71" w:rsidP="00900944">
            <w:pPr>
              <w:rPr>
                <w:rFonts w:ascii="Corbel" w:hAnsi="Corbel" w:cs="Arial"/>
              </w:rPr>
            </w:pPr>
            <w:r w:rsidRPr="00B73E78">
              <w:rPr>
                <w:rFonts w:ascii="Corbel" w:hAnsi="Corbel" w:cs="Arial"/>
                <w:b/>
              </w:rPr>
              <w:t>KEM SŠA.3.2.</w:t>
            </w:r>
            <w:r w:rsidRPr="00B73E78">
              <w:rPr>
                <w:rFonts w:ascii="Corbel" w:hAnsi="Corbel" w:cs="Arial"/>
              </w:rPr>
              <w:t xml:space="preserve"> Primjenjuje kemijsko nazivlje i simboliku za opisivanje sastava tvari.</w:t>
            </w:r>
          </w:p>
          <w:p w14:paraId="27086060" w14:textId="77777777" w:rsidR="003B0F71" w:rsidRPr="00B73E78" w:rsidRDefault="003B0F71" w:rsidP="00900944">
            <w:pPr>
              <w:rPr>
                <w:rFonts w:ascii="Corbel" w:hAnsi="Corbel" w:cs="Arial"/>
              </w:rPr>
            </w:pPr>
            <w:r w:rsidRPr="00B73E78">
              <w:rPr>
                <w:rFonts w:ascii="Corbel" w:hAnsi="Corbel" w:cs="Arial"/>
              </w:rPr>
              <w:t>Jednadžbom kemijske reakcije prikazuje promjene i procese unutar koncepta.</w:t>
            </w:r>
          </w:p>
          <w:p w14:paraId="076606D7" w14:textId="77777777" w:rsidR="003B0F71" w:rsidRPr="00B73E78" w:rsidRDefault="003B0F71" w:rsidP="00900944">
            <w:pPr>
              <w:rPr>
                <w:rFonts w:ascii="Corbel" w:hAnsi="Corbel" w:cs="Arial"/>
              </w:rPr>
            </w:pPr>
            <w:r w:rsidRPr="00B73E78">
              <w:rPr>
                <w:rFonts w:ascii="Corbel" w:hAnsi="Corbel" w:cs="Arial"/>
                <w:b/>
              </w:rPr>
              <w:t>KEM SŠA.3.3.</w:t>
            </w:r>
            <w:r w:rsidRPr="00B73E78">
              <w:rPr>
                <w:rFonts w:ascii="Corbel" w:hAnsi="Corbel" w:cs="Arial"/>
              </w:rPr>
              <w:t xml:space="preserve"> Kritički razmatra upotrebu tvari i njihov utjecaj na čovjekovo zdravlje i okoliš.</w:t>
            </w:r>
          </w:p>
          <w:p w14:paraId="70210FEA" w14:textId="77777777" w:rsidR="003B0F71" w:rsidRPr="00B73E78" w:rsidRDefault="003B0F71" w:rsidP="00B73E78">
            <w:pPr>
              <w:rPr>
                <w:rFonts w:ascii="Corbel" w:hAnsi="Corbel" w:cs="Arial"/>
              </w:rPr>
            </w:pPr>
            <w:r w:rsidRPr="00B73E78">
              <w:rPr>
                <w:rFonts w:ascii="Corbel" w:hAnsi="Corbel" w:cs="Arial"/>
                <w:b/>
              </w:rPr>
              <w:t>KEM SŠB.3.3.</w:t>
            </w:r>
            <w:r w:rsidRPr="00B73E78">
              <w:rPr>
                <w:rFonts w:ascii="Corbel" w:hAnsi="Corbel" w:cs="Arial"/>
              </w:rPr>
              <w:t xml:space="preserve"> Analizira kemijske promjene na primjerima reakcija anorganskih i organskih tvari.</w:t>
            </w:r>
            <w:r w:rsidR="006D036A">
              <w:rPr>
                <w:rFonts w:ascii="Corbel" w:hAnsi="Corbel" w:cs="Arial"/>
              </w:rPr>
              <w:t xml:space="preserve"> </w:t>
            </w:r>
            <w:r w:rsidRPr="00B73E78">
              <w:rPr>
                <w:rFonts w:ascii="Corbel" w:hAnsi="Corbel" w:cs="Arial"/>
              </w:rPr>
              <w:t>Prikazuje promjene organskih tvari jednadžbama kemijskih reakcija.</w:t>
            </w:r>
          </w:p>
        </w:tc>
      </w:tr>
      <w:tr w:rsidR="003B0F71" w:rsidRPr="00767467" w14:paraId="0483875F" w14:textId="77777777" w:rsidTr="00585607">
        <w:trPr>
          <w:trHeight w:val="454"/>
        </w:trPr>
        <w:tc>
          <w:tcPr>
            <w:tcW w:w="1101" w:type="dxa"/>
            <w:vMerge/>
          </w:tcPr>
          <w:p w14:paraId="3D64480B" w14:textId="77777777" w:rsidR="003B0F71" w:rsidRPr="00767467" w:rsidRDefault="003B0F71" w:rsidP="009A1FEF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4B2C9939" w14:textId="77777777" w:rsidR="003B0F71" w:rsidRPr="00767467" w:rsidRDefault="003B0F71" w:rsidP="009A1FEF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08FF07A3" w14:textId="77777777" w:rsidR="003B0F71" w:rsidRPr="00767467" w:rsidRDefault="003B0F71" w:rsidP="00405934">
            <w:pPr>
              <w:pStyle w:val="Bezproreda"/>
              <w:jc w:val="center"/>
            </w:pPr>
          </w:p>
        </w:tc>
        <w:tc>
          <w:tcPr>
            <w:tcW w:w="709" w:type="dxa"/>
            <w:vAlign w:val="center"/>
          </w:tcPr>
          <w:p w14:paraId="3AD4A938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54.</w:t>
            </w:r>
          </w:p>
        </w:tc>
        <w:tc>
          <w:tcPr>
            <w:tcW w:w="4252" w:type="dxa"/>
            <w:vMerge/>
          </w:tcPr>
          <w:p w14:paraId="0B6C9B3E" w14:textId="77777777" w:rsidR="003B0F71" w:rsidRPr="00767467" w:rsidRDefault="003B0F71" w:rsidP="0058560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608C6174" w14:textId="77777777" w:rsidR="003B0F71" w:rsidRPr="00767467" w:rsidRDefault="003B0F71" w:rsidP="00900944">
            <w:pPr>
              <w:ind w:left="2"/>
              <w:rPr>
                <w:rFonts w:ascii="Corbel" w:hAnsi="Corbel" w:cs="Arial"/>
                <w:color w:val="FF0000"/>
              </w:rPr>
            </w:pPr>
          </w:p>
        </w:tc>
      </w:tr>
      <w:tr w:rsidR="003B0F71" w:rsidRPr="00767467" w14:paraId="4750403B" w14:textId="77777777" w:rsidTr="00585607">
        <w:trPr>
          <w:trHeight w:val="454"/>
        </w:trPr>
        <w:tc>
          <w:tcPr>
            <w:tcW w:w="1101" w:type="dxa"/>
            <w:vMerge/>
          </w:tcPr>
          <w:p w14:paraId="44ECEE06" w14:textId="77777777" w:rsidR="003B0F71" w:rsidRPr="00767467" w:rsidRDefault="003B0F71" w:rsidP="009A1FEF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507443F4" w14:textId="77777777" w:rsidR="003B0F71" w:rsidRPr="00767467" w:rsidRDefault="003B0F71" w:rsidP="00300045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75FD770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28</w:t>
            </w:r>
          </w:p>
        </w:tc>
        <w:tc>
          <w:tcPr>
            <w:tcW w:w="709" w:type="dxa"/>
            <w:vAlign w:val="center"/>
          </w:tcPr>
          <w:p w14:paraId="52D89776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55.</w:t>
            </w:r>
          </w:p>
        </w:tc>
        <w:tc>
          <w:tcPr>
            <w:tcW w:w="4252" w:type="dxa"/>
            <w:vMerge w:val="restart"/>
          </w:tcPr>
          <w:p w14:paraId="5A377769" w14:textId="77777777" w:rsidR="003B0F71" w:rsidRPr="00767467" w:rsidRDefault="003B0F71" w:rsidP="00585607">
            <w:pPr>
              <w:rPr>
                <w:rFonts w:ascii="Corbel" w:hAnsi="Corbel" w:cs="Arial"/>
              </w:rPr>
            </w:pPr>
            <w:r w:rsidRPr="00767467">
              <w:rPr>
                <w:rFonts w:ascii="Corbel" w:hAnsi="Corbel" w:cs="Arial"/>
              </w:rPr>
              <w:t xml:space="preserve">Alkoholi </w:t>
            </w:r>
            <w:r>
              <w:rPr>
                <w:rFonts w:ascii="Corbel" w:hAnsi="Corbel" w:cs="Arial"/>
              </w:rPr>
              <w:t>–</w:t>
            </w:r>
            <w:r w:rsidRPr="00767467">
              <w:rPr>
                <w:rFonts w:ascii="Corbel" w:hAnsi="Corbel" w:cs="Arial"/>
              </w:rPr>
              <w:t xml:space="preserve"> kemijska svojstva</w:t>
            </w:r>
          </w:p>
        </w:tc>
        <w:tc>
          <w:tcPr>
            <w:tcW w:w="5814" w:type="dxa"/>
            <w:vMerge/>
          </w:tcPr>
          <w:p w14:paraId="1CECE66A" w14:textId="77777777" w:rsidR="003B0F71" w:rsidRPr="00767467" w:rsidRDefault="003B0F71" w:rsidP="00900944">
            <w:pPr>
              <w:ind w:left="2"/>
              <w:rPr>
                <w:rFonts w:ascii="Corbel" w:hAnsi="Corbel" w:cs="Arial"/>
                <w:color w:val="FF0000"/>
              </w:rPr>
            </w:pPr>
          </w:p>
        </w:tc>
      </w:tr>
      <w:tr w:rsidR="003B0F71" w:rsidRPr="00767467" w14:paraId="5FF81BB2" w14:textId="77777777" w:rsidTr="00585607">
        <w:trPr>
          <w:trHeight w:val="454"/>
        </w:trPr>
        <w:tc>
          <w:tcPr>
            <w:tcW w:w="1101" w:type="dxa"/>
            <w:vMerge/>
          </w:tcPr>
          <w:p w14:paraId="6CBCFB76" w14:textId="77777777" w:rsidR="003B0F71" w:rsidRPr="00767467" w:rsidRDefault="003B0F71" w:rsidP="009A1FEF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2907CA84" w14:textId="77777777" w:rsidR="003B0F71" w:rsidRPr="00767467" w:rsidRDefault="003B0F71" w:rsidP="00300045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2AF0EC1E" w14:textId="77777777" w:rsidR="003B0F71" w:rsidRPr="00767467" w:rsidRDefault="003B0F71" w:rsidP="00405934">
            <w:pPr>
              <w:pStyle w:val="Bezproreda"/>
              <w:jc w:val="center"/>
            </w:pPr>
          </w:p>
        </w:tc>
        <w:tc>
          <w:tcPr>
            <w:tcW w:w="709" w:type="dxa"/>
            <w:vAlign w:val="center"/>
          </w:tcPr>
          <w:p w14:paraId="779EFD48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56.</w:t>
            </w:r>
          </w:p>
        </w:tc>
        <w:tc>
          <w:tcPr>
            <w:tcW w:w="4252" w:type="dxa"/>
            <w:vMerge/>
          </w:tcPr>
          <w:p w14:paraId="2967B0D0" w14:textId="77777777" w:rsidR="003B0F71" w:rsidRPr="00767467" w:rsidRDefault="003B0F71" w:rsidP="0058560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09F6E692" w14:textId="77777777" w:rsidR="003B0F71" w:rsidRPr="00767467" w:rsidRDefault="003B0F71" w:rsidP="00900944">
            <w:pPr>
              <w:ind w:left="2"/>
              <w:rPr>
                <w:rFonts w:ascii="Corbel" w:hAnsi="Corbel" w:cs="Arial"/>
                <w:color w:val="FF0000"/>
              </w:rPr>
            </w:pPr>
          </w:p>
        </w:tc>
      </w:tr>
      <w:tr w:rsidR="003B0F71" w:rsidRPr="00767467" w14:paraId="3406617A" w14:textId="77777777" w:rsidTr="00585607">
        <w:trPr>
          <w:trHeight w:val="454"/>
        </w:trPr>
        <w:tc>
          <w:tcPr>
            <w:tcW w:w="1101" w:type="dxa"/>
            <w:vMerge/>
          </w:tcPr>
          <w:p w14:paraId="4C4B5F65" w14:textId="77777777" w:rsidR="003B0F71" w:rsidRPr="00767467" w:rsidRDefault="003B0F71" w:rsidP="009A1FEF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02977678" w14:textId="77777777" w:rsidR="003B0F71" w:rsidRPr="00767467" w:rsidRDefault="003B0F71" w:rsidP="00300045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7A885BB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29</w:t>
            </w:r>
          </w:p>
        </w:tc>
        <w:tc>
          <w:tcPr>
            <w:tcW w:w="709" w:type="dxa"/>
            <w:vAlign w:val="center"/>
          </w:tcPr>
          <w:p w14:paraId="671F09E3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57.</w:t>
            </w:r>
          </w:p>
        </w:tc>
        <w:tc>
          <w:tcPr>
            <w:tcW w:w="4252" w:type="dxa"/>
            <w:vMerge w:val="restart"/>
          </w:tcPr>
          <w:p w14:paraId="2CCB27B7" w14:textId="77777777" w:rsidR="003B0F71" w:rsidRPr="00767467" w:rsidRDefault="003B0F71" w:rsidP="00585607">
            <w:pPr>
              <w:rPr>
                <w:rFonts w:ascii="Corbel" w:hAnsi="Corbel" w:cs="Arial"/>
              </w:rPr>
            </w:pPr>
            <w:r w:rsidRPr="00767467">
              <w:rPr>
                <w:rFonts w:ascii="Corbel" w:hAnsi="Corbel" w:cs="Arial"/>
              </w:rPr>
              <w:t xml:space="preserve">Aldehidi i </w:t>
            </w:r>
            <w:proofErr w:type="spellStart"/>
            <w:r w:rsidRPr="00767467">
              <w:rPr>
                <w:rFonts w:ascii="Corbel" w:hAnsi="Corbel" w:cs="Arial"/>
              </w:rPr>
              <w:t>ketoni</w:t>
            </w:r>
            <w:proofErr w:type="spellEnd"/>
            <w:r>
              <w:rPr>
                <w:rFonts w:ascii="Corbel" w:hAnsi="Corbel" w:cs="Arial"/>
              </w:rPr>
              <w:t>–</w:t>
            </w:r>
            <w:r w:rsidRPr="00767467">
              <w:rPr>
                <w:rFonts w:ascii="Corbel" w:hAnsi="Corbel" w:cs="Arial"/>
              </w:rPr>
              <w:t xml:space="preserve"> uvod, nomenklatura, fizikalna svojstva</w:t>
            </w:r>
          </w:p>
        </w:tc>
        <w:tc>
          <w:tcPr>
            <w:tcW w:w="5814" w:type="dxa"/>
            <w:vMerge/>
          </w:tcPr>
          <w:p w14:paraId="08BF755F" w14:textId="77777777" w:rsidR="003B0F71" w:rsidRPr="00767467" w:rsidRDefault="003B0F71" w:rsidP="00900944">
            <w:pPr>
              <w:ind w:left="2"/>
              <w:rPr>
                <w:rFonts w:ascii="Corbel" w:hAnsi="Corbel" w:cs="Arial"/>
                <w:color w:val="FF0000"/>
              </w:rPr>
            </w:pPr>
          </w:p>
        </w:tc>
      </w:tr>
      <w:tr w:rsidR="003B0F71" w:rsidRPr="00767467" w14:paraId="38DB5D40" w14:textId="77777777" w:rsidTr="00585607">
        <w:trPr>
          <w:trHeight w:val="454"/>
        </w:trPr>
        <w:tc>
          <w:tcPr>
            <w:tcW w:w="1101" w:type="dxa"/>
            <w:vMerge/>
          </w:tcPr>
          <w:p w14:paraId="73D6665A" w14:textId="77777777" w:rsidR="003B0F71" w:rsidRPr="00767467" w:rsidRDefault="003B0F71" w:rsidP="0013062A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03216D28" w14:textId="77777777" w:rsidR="003B0F71" w:rsidRPr="00767467" w:rsidRDefault="003B0F71" w:rsidP="00300045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34653EB8" w14:textId="77777777" w:rsidR="003B0F71" w:rsidRPr="00767467" w:rsidRDefault="003B0F71" w:rsidP="00405934">
            <w:pPr>
              <w:pStyle w:val="Bezproreda"/>
              <w:jc w:val="center"/>
            </w:pPr>
          </w:p>
        </w:tc>
        <w:tc>
          <w:tcPr>
            <w:tcW w:w="709" w:type="dxa"/>
            <w:vAlign w:val="center"/>
          </w:tcPr>
          <w:p w14:paraId="2B23F29D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58.</w:t>
            </w:r>
          </w:p>
        </w:tc>
        <w:tc>
          <w:tcPr>
            <w:tcW w:w="4252" w:type="dxa"/>
            <w:vMerge/>
          </w:tcPr>
          <w:p w14:paraId="1D1F2C61" w14:textId="77777777" w:rsidR="003B0F71" w:rsidRPr="00767467" w:rsidRDefault="003B0F71" w:rsidP="0058560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4FF659AF" w14:textId="77777777" w:rsidR="003B0F71" w:rsidRPr="00767467" w:rsidRDefault="003B0F71" w:rsidP="00900944">
            <w:pPr>
              <w:ind w:left="2"/>
              <w:rPr>
                <w:rFonts w:ascii="Corbel" w:hAnsi="Corbel" w:cs="Arial"/>
                <w:color w:val="FF0000"/>
              </w:rPr>
            </w:pPr>
          </w:p>
        </w:tc>
      </w:tr>
      <w:tr w:rsidR="003B0F71" w:rsidRPr="00767467" w14:paraId="4B81BF9E" w14:textId="77777777" w:rsidTr="00585607">
        <w:trPr>
          <w:trHeight w:val="454"/>
        </w:trPr>
        <w:tc>
          <w:tcPr>
            <w:tcW w:w="1101" w:type="dxa"/>
            <w:vMerge w:val="restart"/>
          </w:tcPr>
          <w:p w14:paraId="52952F73" w14:textId="77777777" w:rsidR="003B0F71" w:rsidRPr="00767467" w:rsidRDefault="003B0F71" w:rsidP="00E06BFD">
            <w:pPr>
              <w:rPr>
                <w:rFonts w:ascii="Corbel" w:hAnsi="Corbel" w:cs="Arial"/>
              </w:rPr>
            </w:pPr>
            <w:r w:rsidRPr="00767467">
              <w:rPr>
                <w:rFonts w:ascii="Corbel" w:hAnsi="Corbel" w:cs="Arial"/>
              </w:rPr>
              <w:t>Svibanj</w:t>
            </w:r>
          </w:p>
          <w:p w14:paraId="404A2864" w14:textId="77777777" w:rsidR="003B0F71" w:rsidRPr="00767467" w:rsidRDefault="003B0F71" w:rsidP="00E06BFD">
            <w:pPr>
              <w:rPr>
                <w:rFonts w:ascii="Corbel" w:hAnsi="Corbel" w:cs="Arial"/>
              </w:rPr>
            </w:pPr>
            <w:r w:rsidRPr="00767467">
              <w:rPr>
                <w:rFonts w:ascii="Corbel" w:hAnsi="Corbel" w:cs="Arial"/>
              </w:rPr>
              <w:t>(8)</w:t>
            </w:r>
          </w:p>
        </w:tc>
        <w:tc>
          <w:tcPr>
            <w:tcW w:w="1701" w:type="dxa"/>
            <w:vMerge/>
          </w:tcPr>
          <w:p w14:paraId="77FC6775" w14:textId="77777777" w:rsidR="003B0F71" w:rsidRPr="00767467" w:rsidRDefault="003B0F71" w:rsidP="00300045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919D942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30</w:t>
            </w:r>
          </w:p>
        </w:tc>
        <w:tc>
          <w:tcPr>
            <w:tcW w:w="709" w:type="dxa"/>
            <w:vAlign w:val="center"/>
          </w:tcPr>
          <w:p w14:paraId="5FB0863A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59.</w:t>
            </w:r>
          </w:p>
        </w:tc>
        <w:tc>
          <w:tcPr>
            <w:tcW w:w="4252" w:type="dxa"/>
            <w:vMerge w:val="restart"/>
          </w:tcPr>
          <w:p w14:paraId="121A4354" w14:textId="77777777" w:rsidR="003B0F71" w:rsidRPr="00767467" w:rsidRDefault="003B0F71" w:rsidP="00585607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Aldehidi i </w:t>
            </w:r>
            <w:proofErr w:type="spellStart"/>
            <w:r>
              <w:rPr>
                <w:rFonts w:ascii="Corbel" w:hAnsi="Corbel" w:cs="Arial"/>
              </w:rPr>
              <w:t>ketoni</w:t>
            </w:r>
            <w:proofErr w:type="spellEnd"/>
            <w:r>
              <w:rPr>
                <w:rFonts w:ascii="Corbel" w:hAnsi="Corbel" w:cs="Arial"/>
              </w:rPr>
              <w:t xml:space="preserve"> – </w:t>
            </w:r>
            <w:r w:rsidRPr="00767467">
              <w:rPr>
                <w:rFonts w:ascii="Corbel" w:hAnsi="Corbel" w:cs="Arial"/>
              </w:rPr>
              <w:t>kemijska svojstva</w:t>
            </w:r>
          </w:p>
        </w:tc>
        <w:tc>
          <w:tcPr>
            <w:tcW w:w="5814" w:type="dxa"/>
            <w:vMerge/>
          </w:tcPr>
          <w:p w14:paraId="1495A258" w14:textId="77777777" w:rsidR="003B0F71" w:rsidRPr="00767467" w:rsidRDefault="003B0F71" w:rsidP="00900944">
            <w:pPr>
              <w:ind w:left="2"/>
              <w:rPr>
                <w:rFonts w:ascii="Corbel" w:hAnsi="Corbel"/>
              </w:rPr>
            </w:pPr>
          </w:p>
        </w:tc>
      </w:tr>
      <w:tr w:rsidR="003B0F71" w:rsidRPr="00767467" w14:paraId="141DCCCF" w14:textId="77777777" w:rsidTr="00585607">
        <w:trPr>
          <w:trHeight w:val="454"/>
        </w:trPr>
        <w:tc>
          <w:tcPr>
            <w:tcW w:w="1101" w:type="dxa"/>
            <w:vMerge/>
          </w:tcPr>
          <w:p w14:paraId="4BA0EC56" w14:textId="77777777" w:rsidR="003B0F71" w:rsidRPr="00767467" w:rsidRDefault="003B0F71" w:rsidP="009A1FEF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77977435" w14:textId="77777777" w:rsidR="003B0F71" w:rsidRPr="00767467" w:rsidRDefault="003B0F71" w:rsidP="009A1FEF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085214B6" w14:textId="77777777" w:rsidR="003B0F71" w:rsidRPr="00767467" w:rsidRDefault="003B0F71" w:rsidP="00405934">
            <w:pPr>
              <w:pStyle w:val="Bezproreda"/>
              <w:jc w:val="center"/>
            </w:pPr>
          </w:p>
        </w:tc>
        <w:tc>
          <w:tcPr>
            <w:tcW w:w="709" w:type="dxa"/>
            <w:vAlign w:val="center"/>
          </w:tcPr>
          <w:p w14:paraId="4FF13C8B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60.</w:t>
            </w:r>
          </w:p>
        </w:tc>
        <w:tc>
          <w:tcPr>
            <w:tcW w:w="4252" w:type="dxa"/>
            <w:vMerge/>
          </w:tcPr>
          <w:p w14:paraId="74AC83B3" w14:textId="77777777" w:rsidR="003B0F71" w:rsidRPr="00767467" w:rsidRDefault="003B0F71" w:rsidP="0058560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194556C0" w14:textId="77777777" w:rsidR="003B0F71" w:rsidRPr="00767467" w:rsidRDefault="003B0F71" w:rsidP="009A1FEF">
            <w:pPr>
              <w:rPr>
                <w:rFonts w:ascii="Corbel" w:hAnsi="Corbel" w:cs="Arial"/>
                <w:color w:val="FF0000"/>
              </w:rPr>
            </w:pPr>
          </w:p>
        </w:tc>
      </w:tr>
      <w:tr w:rsidR="003B0F71" w:rsidRPr="00767467" w14:paraId="048DA505" w14:textId="77777777" w:rsidTr="00585607">
        <w:trPr>
          <w:trHeight w:val="454"/>
        </w:trPr>
        <w:tc>
          <w:tcPr>
            <w:tcW w:w="1101" w:type="dxa"/>
            <w:vMerge/>
          </w:tcPr>
          <w:p w14:paraId="5646D87F" w14:textId="77777777" w:rsidR="003B0F71" w:rsidRPr="00767467" w:rsidRDefault="003B0F71" w:rsidP="009A1FEF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76EC5BEC" w14:textId="77777777" w:rsidR="003B0F71" w:rsidRPr="00767467" w:rsidRDefault="003B0F71" w:rsidP="009A1FEF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48F5A21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31</w:t>
            </w:r>
          </w:p>
        </w:tc>
        <w:tc>
          <w:tcPr>
            <w:tcW w:w="709" w:type="dxa"/>
            <w:vAlign w:val="center"/>
          </w:tcPr>
          <w:p w14:paraId="6A818551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61.</w:t>
            </w:r>
          </w:p>
        </w:tc>
        <w:tc>
          <w:tcPr>
            <w:tcW w:w="4252" w:type="dxa"/>
            <w:vMerge w:val="restart"/>
          </w:tcPr>
          <w:p w14:paraId="05E472C2" w14:textId="77777777" w:rsidR="003B0F71" w:rsidRPr="00767467" w:rsidRDefault="003B0F71" w:rsidP="00585607">
            <w:pPr>
              <w:rPr>
                <w:rFonts w:ascii="Corbel" w:hAnsi="Corbel" w:cs="Arial"/>
              </w:rPr>
            </w:pPr>
            <w:proofErr w:type="spellStart"/>
            <w:r w:rsidRPr="00767467">
              <w:rPr>
                <w:rFonts w:ascii="Corbel" w:hAnsi="Corbel" w:cs="Arial"/>
              </w:rPr>
              <w:t>Karboksilne</w:t>
            </w:r>
            <w:proofErr w:type="spellEnd"/>
            <w:r w:rsidRPr="00767467">
              <w:rPr>
                <w:rFonts w:ascii="Corbel" w:hAnsi="Corbel" w:cs="Arial"/>
              </w:rPr>
              <w:t xml:space="preserve"> kiseline – uvod, nomenklatura, fizikalna svojstva</w:t>
            </w:r>
          </w:p>
        </w:tc>
        <w:tc>
          <w:tcPr>
            <w:tcW w:w="5814" w:type="dxa"/>
            <w:vMerge/>
          </w:tcPr>
          <w:p w14:paraId="28133965" w14:textId="77777777" w:rsidR="003B0F71" w:rsidRPr="00767467" w:rsidRDefault="003B0F71" w:rsidP="009A1FEF">
            <w:pPr>
              <w:rPr>
                <w:rFonts w:ascii="Corbel" w:hAnsi="Corbel" w:cs="Arial"/>
                <w:color w:val="FF0000"/>
              </w:rPr>
            </w:pPr>
          </w:p>
        </w:tc>
      </w:tr>
      <w:tr w:rsidR="003B0F71" w:rsidRPr="00767467" w14:paraId="081EE768" w14:textId="77777777" w:rsidTr="00585607">
        <w:trPr>
          <w:trHeight w:val="454"/>
        </w:trPr>
        <w:tc>
          <w:tcPr>
            <w:tcW w:w="1101" w:type="dxa"/>
            <w:vMerge/>
          </w:tcPr>
          <w:p w14:paraId="490075AD" w14:textId="77777777" w:rsidR="003B0F71" w:rsidRPr="00767467" w:rsidRDefault="003B0F71" w:rsidP="009A1FEF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31AF44EA" w14:textId="77777777" w:rsidR="003B0F71" w:rsidRPr="00767467" w:rsidRDefault="003B0F71" w:rsidP="009A1FEF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2BF3A165" w14:textId="77777777" w:rsidR="003B0F71" w:rsidRPr="00767467" w:rsidRDefault="003B0F71" w:rsidP="00405934">
            <w:pPr>
              <w:pStyle w:val="Bezproreda"/>
              <w:jc w:val="center"/>
            </w:pPr>
          </w:p>
        </w:tc>
        <w:tc>
          <w:tcPr>
            <w:tcW w:w="709" w:type="dxa"/>
            <w:vAlign w:val="center"/>
          </w:tcPr>
          <w:p w14:paraId="3C83781B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62.</w:t>
            </w:r>
          </w:p>
        </w:tc>
        <w:tc>
          <w:tcPr>
            <w:tcW w:w="4252" w:type="dxa"/>
            <w:vMerge/>
          </w:tcPr>
          <w:p w14:paraId="1AA38A8A" w14:textId="77777777" w:rsidR="003B0F71" w:rsidRPr="00767467" w:rsidRDefault="003B0F71" w:rsidP="0058560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0F0684BC" w14:textId="77777777" w:rsidR="003B0F71" w:rsidRPr="00767467" w:rsidRDefault="003B0F71" w:rsidP="009A1FEF">
            <w:pPr>
              <w:rPr>
                <w:rFonts w:ascii="Corbel" w:hAnsi="Corbel" w:cs="Arial"/>
                <w:color w:val="FF0000"/>
              </w:rPr>
            </w:pPr>
          </w:p>
        </w:tc>
      </w:tr>
      <w:tr w:rsidR="003B0F71" w:rsidRPr="00767467" w14:paraId="72DCA080" w14:textId="77777777" w:rsidTr="00585607">
        <w:trPr>
          <w:trHeight w:val="454"/>
        </w:trPr>
        <w:tc>
          <w:tcPr>
            <w:tcW w:w="1101" w:type="dxa"/>
            <w:vMerge/>
          </w:tcPr>
          <w:p w14:paraId="24A042B8" w14:textId="77777777" w:rsidR="003B0F71" w:rsidRPr="00767467" w:rsidRDefault="003B0F71" w:rsidP="009A1FEF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332C60B1" w14:textId="77777777" w:rsidR="003B0F71" w:rsidRPr="00767467" w:rsidRDefault="003B0F71" w:rsidP="009A1FEF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8862398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32</w:t>
            </w:r>
          </w:p>
        </w:tc>
        <w:tc>
          <w:tcPr>
            <w:tcW w:w="709" w:type="dxa"/>
            <w:vAlign w:val="center"/>
          </w:tcPr>
          <w:p w14:paraId="5D104806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63.</w:t>
            </w:r>
          </w:p>
        </w:tc>
        <w:tc>
          <w:tcPr>
            <w:tcW w:w="4252" w:type="dxa"/>
            <w:vMerge w:val="restart"/>
          </w:tcPr>
          <w:p w14:paraId="54A7E4CC" w14:textId="77777777" w:rsidR="003B0F71" w:rsidRPr="00767467" w:rsidRDefault="003B0F71" w:rsidP="00585607">
            <w:pPr>
              <w:rPr>
                <w:rFonts w:ascii="Corbel" w:hAnsi="Corbel" w:cs="Arial"/>
              </w:rPr>
            </w:pPr>
            <w:proofErr w:type="spellStart"/>
            <w:r w:rsidRPr="00767467">
              <w:rPr>
                <w:rFonts w:ascii="Corbel" w:hAnsi="Corbel" w:cs="Arial"/>
              </w:rPr>
              <w:t>Karboksilne</w:t>
            </w:r>
            <w:proofErr w:type="spellEnd"/>
            <w:r w:rsidRPr="00767467">
              <w:rPr>
                <w:rFonts w:ascii="Corbel" w:hAnsi="Corbel" w:cs="Arial"/>
              </w:rPr>
              <w:t xml:space="preserve"> kiseline –kemijska svojstva</w:t>
            </w:r>
          </w:p>
        </w:tc>
        <w:tc>
          <w:tcPr>
            <w:tcW w:w="5814" w:type="dxa"/>
            <w:vMerge/>
          </w:tcPr>
          <w:p w14:paraId="48013F0D" w14:textId="77777777" w:rsidR="003B0F71" w:rsidRPr="00767467" w:rsidRDefault="003B0F71" w:rsidP="009A1FEF">
            <w:pPr>
              <w:rPr>
                <w:rFonts w:ascii="Corbel" w:hAnsi="Corbel" w:cs="Arial"/>
                <w:color w:val="FF0000"/>
              </w:rPr>
            </w:pPr>
          </w:p>
        </w:tc>
      </w:tr>
      <w:tr w:rsidR="003B0F71" w:rsidRPr="00767467" w14:paraId="114F8196" w14:textId="77777777" w:rsidTr="00585607">
        <w:trPr>
          <w:trHeight w:val="454"/>
        </w:trPr>
        <w:tc>
          <w:tcPr>
            <w:tcW w:w="1101" w:type="dxa"/>
            <w:vMerge/>
          </w:tcPr>
          <w:p w14:paraId="150632FB" w14:textId="77777777" w:rsidR="003B0F71" w:rsidRPr="00767467" w:rsidRDefault="003B0F71" w:rsidP="009A1FEF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29DE90FD" w14:textId="77777777" w:rsidR="003B0F71" w:rsidRPr="00767467" w:rsidRDefault="003B0F71" w:rsidP="009A1FEF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A6D1087" w14:textId="77777777" w:rsidR="003B0F71" w:rsidRPr="00767467" w:rsidRDefault="003B0F71" w:rsidP="00405934">
            <w:pPr>
              <w:pStyle w:val="Bezproreda"/>
              <w:jc w:val="center"/>
            </w:pPr>
          </w:p>
        </w:tc>
        <w:tc>
          <w:tcPr>
            <w:tcW w:w="709" w:type="dxa"/>
            <w:vAlign w:val="center"/>
          </w:tcPr>
          <w:p w14:paraId="251FE3FC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64.</w:t>
            </w:r>
          </w:p>
        </w:tc>
        <w:tc>
          <w:tcPr>
            <w:tcW w:w="4252" w:type="dxa"/>
            <w:vMerge/>
          </w:tcPr>
          <w:p w14:paraId="537A0553" w14:textId="77777777" w:rsidR="003B0F71" w:rsidRPr="00767467" w:rsidRDefault="003B0F71" w:rsidP="0058560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0B2B25A2" w14:textId="77777777" w:rsidR="003B0F71" w:rsidRPr="00767467" w:rsidRDefault="003B0F71" w:rsidP="009A1FEF">
            <w:pPr>
              <w:rPr>
                <w:rFonts w:ascii="Corbel" w:hAnsi="Corbel" w:cs="Arial"/>
                <w:color w:val="FF0000"/>
              </w:rPr>
            </w:pPr>
          </w:p>
        </w:tc>
      </w:tr>
      <w:tr w:rsidR="003B0F71" w:rsidRPr="00767467" w14:paraId="7AC2859B" w14:textId="77777777" w:rsidTr="00585607">
        <w:trPr>
          <w:trHeight w:val="454"/>
        </w:trPr>
        <w:tc>
          <w:tcPr>
            <w:tcW w:w="1101" w:type="dxa"/>
            <w:vMerge/>
          </w:tcPr>
          <w:p w14:paraId="322B00C7" w14:textId="77777777" w:rsidR="003B0F71" w:rsidRPr="00767467" w:rsidRDefault="003B0F71" w:rsidP="00E06BFD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36C9AF5B" w14:textId="77777777" w:rsidR="003B0F71" w:rsidRPr="00767467" w:rsidRDefault="003B0F71" w:rsidP="009A1FEF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2590076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33</w:t>
            </w:r>
          </w:p>
        </w:tc>
        <w:tc>
          <w:tcPr>
            <w:tcW w:w="709" w:type="dxa"/>
            <w:vAlign w:val="center"/>
          </w:tcPr>
          <w:p w14:paraId="5B7396DE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65.</w:t>
            </w:r>
          </w:p>
        </w:tc>
        <w:tc>
          <w:tcPr>
            <w:tcW w:w="4252" w:type="dxa"/>
            <w:vMerge w:val="restart"/>
          </w:tcPr>
          <w:p w14:paraId="7C6FA0FB" w14:textId="77777777" w:rsidR="003B0F71" w:rsidRPr="00767467" w:rsidRDefault="003B0F71" w:rsidP="00585607">
            <w:pPr>
              <w:rPr>
                <w:rFonts w:ascii="Corbel" w:hAnsi="Corbel" w:cs="Arial"/>
              </w:rPr>
            </w:pPr>
            <w:r w:rsidRPr="00767467">
              <w:rPr>
                <w:rFonts w:ascii="Corbel" w:hAnsi="Corbel" w:cs="Arial"/>
              </w:rPr>
              <w:t xml:space="preserve">Esteri </w:t>
            </w:r>
            <w:r>
              <w:rPr>
                <w:rFonts w:ascii="Corbel" w:hAnsi="Corbel" w:cs="Arial"/>
              </w:rPr>
              <w:t>–</w:t>
            </w:r>
            <w:r w:rsidRPr="00767467">
              <w:rPr>
                <w:rFonts w:ascii="Corbel" w:hAnsi="Corbel" w:cs="Arial"/>
              </w:rPr>
              <w:t xml:space="preserve"> uvod, nomenklatura, fizikalna svojstva </w:t>
            </w:r>
          </w:p>
        </w:tc>
        <w:tc>
          <w:tcPr>
            <w:tcW w:w="5814" w:type="dxa"/>
            <w:vMerge/>
          </w:tcPr>
          <w:p w14:paraId="617FB152" w14:textId="77777777" w:rsidR="003B0F71" w:rsidRPr="00767467" w:rsidRDefault="003B0F71" w:rsidP="009A1FEF">
            <w:pPr>
              <w:rPr>
                <w:rFonts w:ascii="Corbel" w:hAnsi="Corbel" w:cs="Arial"/>
                <w:color w:val="FF0000"/>
              </w:rPr>
            </w:pPr>
          </w:p>
        </w:tc>
      </w:tr>
      <w:tr w:rsidR="003B0F71" w:rsidRPr="00767467" w14:paraId="3016C1F9" w14:textId="77777777" w:rsidTr="00585607">
        <w:trPr>
          <w:trHeight w:val="454"/>
        </w:trPr>
        <w:tc>
          <w:tcPr>
            <w:tcW w:w="1101" w:type="dxa"/>
            <w:vMerge/>
          </w:tcPr>
          <w:p w14:paraId="138C7DF4" w14:textId="77777777" w:rsidR="003B0F71" w:rsidRPr="00767467" w:rsidRDefault="003B0F71" w:rsidP="00C6300F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0FC8A9D3" w14:textId="77777777" w:rsidR="003B0F71" w:rsidRPr="00767467" w:rsidRDefault="003B0F71" w:rsidP="009A1FEF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2027AF43" w14:textId="77777777" w:rsidR="003B0F71" w:rsidRPr="00767467" w:rsidRDefault="003B0F71" w:rsidP="00405934">
            <w:pPr>
              <w:pStyle w:val="Bezproreda"/>
              <w:jc w:val="center"/>
            </w:pPr>
          </w:p>
        </w:tc>
        <w:tc>
          <w:tcPr>
            <w:tcW w:w="709" w:type="dxa"/>
            <w:vAlign w:val="center"/>
          </w:tcPr>
          <w:p w14:paraId="2D7B6C3E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66.</w:t>
            </w:r>
          </w:p>
        </w:tc>
        <w:tc>
          <w:tcPr>
            <w:tcW w:w="4252" w:type="dxa"/>
            <w:vMerge/>
          </w:tcPr>
          <w:p w14:paraId="72F44443" w14:textId="77777777" w:rsidR="003B0F71" w:rsidRPr="00767467" w:rsidRDefault="003B0F71" w:rsidP="0058560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1FEBB1F5" w14:textId="77777777" w:rsidR="003B0F71" w:rsidRPr="00767467" w:rsidRDefault="003B0F71" w:rsidP="009A1FEF">
            <w:pPr>
              <w:rPr>
                <w:rFonts w:ascii="Corbel" w:hAnsi="Corbel" w:cs="Arial"/>
                <w:color w:val="FF0000"/>
              </w:rPr>
            </w:pPr>
          </w:p>
        </w:tc>
      </w:tr>
      <w:tr w:rsidR="003B0F71" w:rsidRPr="00767467" w14:paraId="27BBB6E7" w14:textId="77777777" w:rsidTr="00585607">
        <w:trPr>
          <w:trHeight w:val="454"/>
        </w:trPr>
        <w:tc>
          <w:tcPr>
            <w:tcW w:w="1101" w:type="dxa"/>
            <w:vMerge w:val="restart"/>
          </w:tcPr>
          <w:p w14:paraId="741C293F" w14:textId="77777777" w:rsidR="003B0F71" w:rsidRPr="00767467" w:rsidRDefault="003B0F71" w:rsidP="00C6300F">
            <w:pPr>
              <w:rPr>
                <w:rFonts w:ascii="Corbel" w:hAnsi="Corbel" w:cs="Arial"/>
              </w:rPr>
            </w:pPr>
            <w:r w:rsidRPr="00767467">
              <w:rPr>
                <w:rFonts w:ascii="Corbel" w:hAnsi="Corbel" w:cs="Arial"/>
              </w:rPr>
              <w:t>Lipanj</w:t>
            </w:r>
          </w:p>
          <w:p w14:paraId="77675423" w14:textId="77777777" w:rsidR="003B0F71" w:rsidRPr="00767467" w:rsidRDefault="003B0F71" w:rsidP="00A553D9">
            <w:pPr>
              <w:rPr>
                <w:rFonts w:ascii="Corbel" w:hAnsi="Corbel" w:cs="Arial"/>
              </w:rPr>
            </w:pPr>
            <w:r w:rsidRPr="00767467">
              <w:rPr>
                <w:rFonts w:ascii="Corbel" w:hAnsi="Corbel" w:cs="Arial"/>
              </w:rPr>
              <w:t>(4)</w:t>
            </w:r>
          </w:p>
        </w:tc>
        <w:tc>
          <w:tcPr>
            <w:tcW w:w="1701" w:type="dxa"/>
            <w:vMerge/>
          </w:tcPr>
          <w:p w14:paraId="5213C577" w14:textId="77777777" w:rsidR="003B0F71" w:rsidRPr="00767467" w:rsidRDefault="003B0F71" w:rsidP="009A1FEF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B8B3EB8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34</w:t>
            </w:r>
          </w:p>
        </w:tc>
        <w:tc>
          <w:tcPr>
            <w:tcW w:w="709" w:type="dxa"/>
            <w:vAlign w:val="center"/>
          </w:tcPr>
          <w:p w14:paraId="07F2068B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67.</w:t>
            </w:r>
          </w:p>
        </w:tc>
        <w:tc>
          <w:tcPr>
            <w:tcW w:w="4252" w:type="dxa"/>
            <w:vMerge w:val="restart"/>
          </w:tcPr>
          <w:p w14:paraId="6AF1B2F9" w14:textId="77777777" w:rsidR="003B0F71" w:rsidRPr="00767467" w:rsidRDefault="003B0F71" w:rsidP="00585607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Esteri – </w:t>
            </w:r>
            <w:r w:rsidRPr="00767467">
              <w:rPr>
                <w:rFonts w:ascii="Corbel" w:hAnsi="Corbel" w:cs="Arial"/>
              </w:rPr>
              <w:t>kemijska svojstva</w:t>
            </w:r>
          </w:p>
        </w:tc>
        <w:tc>
          <w:tcPr>
            <w:tcW w:w="5814" w:type="dxa"/>
            <w:vMerge/>
          </w:tcPr>
          <w:p w14:paraId="556BE84D" w14:textId="77777777" w:rsidR="003B0F71" w:rsidRPr="00767467" w:rsidRDefault="003B0F71" w:rsidP="009A1FEF">
            <w:pPr>
              <w:rPr>
                <w:rFonts w:ascii="Corbel" w:hAnsi="Corbel" w:cs="Arial"/>
                <w:color w:val="FF0000"/>
              </w:rPr>
            </w:pPr>
          </w:p>
        </w:tc>
      </w:tr>
      <w:tr w:rsidR="003B0F71" w:rsidRPr="00767467" w14:paraId="11B0D822" w14:textId="77777777" w:rsidTr="00585607">
        <w:trPr>
          <w:trHeight w:val="454"/>
        </w:trPr>
        <w:tc>
          <w:tcPr>
            <w:tcW w:w="1101" w:type="dxa"/>
            <w:vMerge/>
          </w:tcPr>
          <w:p w14:paraId="67648918" w14:textId="77777777" w:rsidR="003B0F71" w:rsidRPr="00767467" w:rsidRDefault="003B0F71" w:rsidP="009A1FEF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16EC3B02" w14:textId="77777777" w:rsidR="003B0F71" w:rsidRPr="00767467" w:rsidRDefault="003B0F71" w:rsidP="009A1FEF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FA074AB" w14:textId="77777777" w:rsidR="003B0F71" w:rsidRPr="00767467" w:rsidRDefault="003B0F71" w:rsidP="00405934">
            <w:pPr>
              <w:pStyle w:val="Bezproreda"/>
              <w:jc w:val="center"/>
            </w:pPr>
          </w:p>
        </w:tc>
        <w:tc>
          <w:tcPr>
            <w:tcW w:w="709" w:type="dxa"/>
            <w:vAlign w:val="center"/>
          </w:tcPr>
          <w:p w14:paraId="49A8C61F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68.</w:t>
            </w:r>
          </w:p>
        </w:tc>
        <w:tc>
          <w:tcPr>
            <w:tcW w:w="4252" w:type="dxa"/>
            <w:vMerge/>
          </w:tcPr>
          <w:p w14:paraId="6AC572CB" w14:textId="77777777" w:rsidR="003B0F71" w:rsidRPr="00767467" w:rsidRDefault="003B0F71" w:rsidP="0058560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33D1C64A" w14:textId="77777777" w:rsidR="003B0F71" w:rsidRPr="00767467" w:rsidRDefault="003B0F71" w:rsidP="009A1FEF">
            <w:pPr>
              <w:rPr>
                <w:rFonts w:ascii="Corbel" w:hAnsi="Corbel" w:cs="Arial"/>
                <w:color w:val="FF0000"/>
              </w:rPr>
            </w:pPr>
          </w:p>
        </w:tc>
      </w:tr>
      <w:tr w:rsidR="003B0F71" w:rsidRPr="00767467" w14:paraId="3127AACF" w14:textId="77777777" w:rsidTr="00585607">
        <w:trPr>
          <w:trHeight w:val="454"/>
        </w:trPr>
        <w:tc>
          <w:tcPr>
            <w:tcW w:w="1101" w:type="dxa"/>
            <w:vMerge/>
          </w:tcPr>
          <w:p w14:paraId="48603C42" w14:textId="77777777" w:rsidR="003B0F71" w:rsidRPr="00767467" w:rsidRDefault="003B0F71" w:rsidP="009A1FEF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2EF49AC0" w14:textId="77777777" w:rsidR="003B0F71" w:rsidRPr="00767467" w:rsidRDefault="003B0F71" w:rsidP="009A1FEF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8E18B5E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35</w:t>
            </w:r>
          </w:p>
        </w:tc>
        <w:tc>
          <w:tcPr>
            <w:tcW w:w="709" w:type="dxa"/>
            <w:vAlign w:val="center"/>
          </w:tcPr>
          <w:p w14:paraId="7FAC8A42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69.</w:t>
            </w:r>
          </w:p>
        </w:tc>
        <w:tc>
          <w:tcPr>
            <w:tcW w:w="4252" w:type="dxa"/>
            <w:vMerge w:val="restart"/>
          </w:tcPr>
          <w:p w14:paraId="19410296" w14:textId="77777777" w:rsidR="003B0F71" w:rsidRPr="00767467" w:rsidRDefault="003B0F71" w:rsidP="00585607">
            <w:pPr>
              <w:rPr>
                <w:rFonts w:ascii="Corbel" w:hAnsi="Corbel" w:cs="Arial"/>
              </w:rPr>
            </w:pPr>
            <w:r w:rsidRPr="00767467">
              <w:rPr>
                <w:rFonts w:ascii="Corbel" w:hAnsi="Corbel" w:cs="Arial"/>
              </w:rPr>
              <w:t>Sistematizacija</w:t>
            </w:r>
          </w:p>
          <w:p w14:paraId="6E0CEAAA" w14:textId="77777777" w:rsidR="003B0F71" w:rsidRPr="00767467" w:rsidRDefault="003B0F71" w:rsidP="00585607">
            <w:pPr>
              <w:rPr>
                <w:rFonts w:ascii="Corbel" w:hAnsi="Corbel" w:cs="Arial"/>
              </w:rPr>
            </w:pPr>
            <w:r w:rsidRPr="00767467">
              <w:rPr>
                <w:rFonts w:ascii="Corbel" w:hAnsi="Corbel" w:cs="Arial"/>
              </w:rPr>
              <w:lastRenderedPageBreak/>
              <w:t>Zaključivanje ocjena</w:t>
            </w:r>
          </w:p>
        </w:tc>
        <w:tc>
          <w:tcPr>
            <w:tcW w:w="5814" w:type="dxa"/>
            <w:vMerge/>
          </w:tcPr>
          <w:p w14:paraId="0093621D" w14:textId="77777777" w:rsidR="003B0F71" w:rsidRPr="00767467" w:rsidRDefault="003B0F71" w:rsidP="009A1FEF">
            <w:pPr>
              <w:rPr>
                <w:rFonts w:ascii="Corbel" w:hAnsi="Corbel" w:cs="Arial"/>
                <w:color w:val="FF0000"/>
              </w:rPr>
            </w:pPr>
          </w:p>
        </w:tc>
      </w:tr>
      <w:tr w:rsidR="003B0F71" w:rsidRPr="00767467" w14:paraId="4B787D8E" w14:textId="77777777" w:rsidTr="00585607">
        <w:trPr>
          <w:trHeight w:val="454"/>
        </w:trPr>
        <w:tc>
          <w:tcPr>
            <w:tcW w:w="1101" w:type="dxa"/>
            <w:vMerge/>
          </w:tcPr>
          <w:p w14:paraId="59D08A7C" w14:textId="77777777" w:rsidR="003B0F71" w:rsidRPr="00767467" w:rsidRDefault="003B0F71" w:rsidP="009A1FEF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</w:tcPr>
          <w:p w14:paraId="305DA0BC" w14:textId="77777777" w:rsidR="003B0F71" w:rsidRPr="00767467" w:rsidRDefault="003B0F71" w:rsidP="009A1FEF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12EC1AD3" w14:textId="77777777" w:rsidR="003B0F71" w:rsidRPr="00767467" w:rsidRDefault="003B0F71" w:rsidP="00405934">
            <w:pPr>
              <w:pStyle w:val="Bezproreda"/>
              <w:jc w:val="center"/>
            </w:pPr>
          </w:p>
        </w:tc>
        <w:tc>
          <w:tcPr>
            <w:tcW w:w="709" w:type="dxa"/>
            <w:vAlign w:val="center"/>
          </w:tcPr>
          <w:p w14:paraId="06CDD1EB" w14:textId="77777777" w:rsidR="003B0F71" w:rsidRPr="00767467" w:rsidRDefault="003B0F71" w:rsidP="00405934">
            <w:pPr>
              <w:pStyle w:val="Bezproreda"/>
              <w:jc w:val="center"/>
            </w:pPr>
            <w:r w:rsidRPr="00767467">
              <w:t>70.</w:t>
            </w:r>
          </w:p>
        </w:tc>
        <w:tc>
          <w:tcPr>
            <w:tcW w:w="4252" w:type="dxa"/>
            <w:vMerge/>
          </w:tcPr>
          <w:p w14:paraId="20FADFDE" w14:textId="77777777" w:rsidR="003B0F71" w:rsidRPr="00767467" w:rsidRDefault="003B0F71" w:rsidP="0058560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14:paraId="536B03AA" w14:textId="77777777" w:rsidR="003B0F71" w:rsidRPr="00767467" w:rsidRDefault="003B0F71" w:rsidP="009A1FEF">
            <w:pPr>
              <w:rPr>
                <w:rFonts w:ascii="Corbel" w:hAnsi="Corbel" w:cs="Arial"/>
                <w:color w:val="FF0000"/>
              </w:rPr>
            </w:pPr>
          </w:p>
        </w:tc>
      </w:tr>
    </w:tbl>
    <w:p w14:paraId="68758088" w14:textId="77777777" w:rsidR="00843370" w:rsidRDefault="00880AD1" w:rsidP="00820FD9">
      <w:pPr>
        <w:spacing w:before="240" w:after="0"/>
        <w:rPr>
          <w:rFonts w:ascii="Corbel" w:hAnsi="Corbel" w:cs="Arial"/>
        </w:rPr>
      </w:pPr>
      <w:r w:rsidRPr="00767467">
        <w:rPr>
          <w:rFonts w:ascii="Corbel" w:hAnsi="Corbel" w:cs="Arial"/>
        </w:rPr>
        <w:t>O</w:t>
      </w:r>
      <w:r w:rsidR="00843370" w:rsidRPr="00767467">
        <w:rPr>
          <w:rFonts w:ascii="Corbel" w:hAnsi="Corbel" w:cs="Arial"/>
        </w:rPr>
        <w:t>dgojno-obrazovni ishodi Prirodozna</w:t>
      </w:r>
      <w:r w:rsidRPr="00767467">
        <w:rPr>
          <w:rFonts w:ascii="Corbel" w:hAnsi="Corbel" w:cs="Arial"/>
        </w:rPr>
        <w:t>ns</w:t>
      </w:r>
      <w:r w:rsidR="00843370" w:rsidRPr="00767467">
        <w:rPr>
          <w:rFonts w:ascii="Corbel" w:hAnsi="Corbel" w:cs="Arial"/>
        </w:rPr>
        <w:t xml:space="preserve">tvenog pristupa stavljeni su tablicu 2 jer se </w:t>
      </w:r>
      <w:r w:rsidRPr="00767467">
        <w:rPr>
          <w:rFonts w:ascii="Corbel" w:hAnsi="Corbel" w:cs="Arial"/>
        </w:rPr>
        <w:t xml:space="preserve">ovi ishodi mogu ostvariti </w:t>
      </w:r>
      <w:r w:rsidR="00843370" w:rsidRPr="00767467">
        <w:rPr>
          <w:rFonts w:ascii="Corbel" w:hAnsi="Corbel" w:cs="Arial"/>
        </w:rPr>
        <w:t xml:space="preserve">u okviru svake od </w:t>
      </w:r>
      <w:r w:rsidR="00FB0E6D">
        <w:rPr>
          <w:rFonts w:ascii="Corbel" w:hAnsi="Corbel" w:cs="Arial"/>
        </w:rPr>
        <w:t>četiri</w:t>
      </w:r>
      <w:r w:rsidR="00843370" w:rsidRPr="00767467">
        <w:rPr>
          <w:rFonts w:ascii="Corbel" w:hAnsi="Corbel" w:cs="Arial"/>
        </w:rPr>
        <w:t xml:space="preserve"> tematsk</w:t>
      </w:r>
      <w:r w:rsidR="00B04F15">
        <w:rPr>
          <w:rFonts w:ascii="Corbel" w:hAnsi="Corbel" w:cs="Arial"/>
        </w:rPr>
        <w:t>e</w:t>
      </w:r>
      <w:r w:rsidR="00843370" w:rsidRPr="00767467">
        <w:rPr>
          <w:rFonts w:ascii="Corbel" w:hAnsi="Corbel" w:cs="Arial"/>
        </w:rPr>
        <w:t xml:space="preserve"> cjelin</w:t>
      </w:r>
      <w:r w:rsidR="00B04F15">
        <w:rPr>
          <w:rFonts w:ascii="Corbel" w:hAnsi="Corbel" w:cs="Arial"/>
        </w:rPr>
        <w:t>e</w:t>
      </w:r>
      <w:r w:rsidR="00246E25">
        <w:rPr>
          <w:rFonts w:ascii="Corbel" w:hAnsi="Corbel" w:cs="Arial"/>
        </w:rPr>
        <w:t>.</w:t>
      </w:r>
    </w:p>
    <w:p w14:paraId="7ED0DA56" w14:textId="77777777" w:rsidR="00246E25" w:rsidRDefault="00246E25" w:rsidP="00820FD9">
      <w:pPr>
        <w:spacing w:before="240" w:after="0"/>
        <w:rPr>
          <w:rFonts w:ascii="Corbel" w:hAnsi="Corbel" w:cs="Arial"/>
        </w:rPr>
      </w:pPr>
    </w:p>
    <w:p w14:paraId="2D551BE4" w14:textId="77777777" w:rsidR="00B04F15" w:rsidRPr="00767467" w:rsidRDefault="00B04F15" w:rsidP="00820FD9">
      <w:pPr>
        <w:spacing w:before="240" w:after="0"/>
        <w:rPr>
          <w:rFonts w:ascii="Corbel" w:hAnsi="Corbel" w:cs="Arial"/>
        </w:rPr>
      </w:pPr>
    </w:p>
    <w:p w14:paraId="351BBD0A" w14:textId="77777777" w:rsidR="000B3D83" w:rsidRPr="00767467" w:rsidRDefault="00676A16" w:rsidP="00032C50">
      <w:pPr>
        <w:spacing w:before="120" w:line="240" w:lineRule="auto"/>
        <w:rPr>
          <w:rFonts w:ascii="Corbel" w:hAnsi="Corbel" w:cs="Arial"/>
        </w:rPr>
      </w:pPr>
      <w:r w:rsidRPr="00767467">
        <w:rPr>
          <w:rFonts w:ascii="Corbel" w:hAnsi="Corbel" w:cs="Arial"/>
        </w:rPr>
        <w:t xml:space="preserve">Tablica 2: </w:t>
      </w:r>
      <w:r w:rsidR="00BF197A" w:rsidRPr="00767467">
        <w:rPr>
          <w:rFonts w:ascii="Corbel" w:hAnsi="Corbel" w:cs="Arial"/>
        </w:rPr>
        <w:t xml:space="preserve">Odgojno-obrazovni ishodi </w:t>
      </w:r>
      <w:r w:rsidRPr="00767467">
        <w:rPr>
          <w:rFonts w:ascii="Corbel" w:hAnsi="Corbel" w:cs="Arial"/>
        </w:rPr>
        <w:t>Prirod</w:t>
      </w:r>
      <w:r w:rsidR="00804DCF" w:rsidRPr="00767467">
        <w:rPr>
          <w:rFonts w:ascii="Corbel" w:hAnsi="Corbel" w:cs="Arial"/>
        </w:rPr>
        <w:t>o</w:t>
      </w:r>
      <w:r w:rsidRPr="00767467">
        <w:rPr>
          <w:rFonts w:ascii="Corbel" w:hAnsi="Corbel" w:cs="Arial"/>
        </w:rPr>
        <w:t>znanstven</w:t>
      </w:r>
      <w:r w:rsidR="00BF197A" w:rsidRPr="00767467">
        <w:rPr>
          <w:rFonts w:ascii="Corbel" w:hAnsi="Corbel" w:cs="Arial"/>
        </w:rPr>
        <w:t>og</w:t>
      </w:r>
      <w:r w:rsidRPr="00767467">
        <w:rPr>
          <w:rFonts w:ascii="Corbel" w:hAnsi="Corbel" w:cs="Arial"/>
        </w:rPr>
        <w:t xml:space="preserve"> pristup</w:t>
      </w:r>
      <w:r w:rsidR="00BF197A" w:rsidRPr="00767467">
        <w:rPr>
          <w:rFonts w:ascii="Corbel" w:hAnsi="Corbel" w:cs="Arial"/>
        </w:rPr>
        <w:t>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51"/>
        <w:gridCol w:w="7251"/>
      </w:tblGrid>
      <w:tr w:rsidR="00BB6D19" w:rsidRPr="00767467" w14:paraId="330058B5" w14:textId="77777777" w:rsidTr="00262ED0">
        <w:tc>
          <w:tcPr>
            <w:tcW w:w="7251" w:type="dxa"/>
            <w:shd w:val="clear" w:color="auto" w:fill="D9D9D9" w:themeFill="background1" w:themeFillShade="D9"/>
          </w:tcPr>
          <w:p w14:paraId="042FFFDA" w14:textId="77777777" w:rsidR="00BB6D19" w:rsidRPr="00767467" w:rsidRDefault="00BB6D19" w:rsidP="000369DD">
            <w:pPr>
              <w:rPr>
                <w:rFonts w:ascii="Corbel" w:hAnsi="Corbel" w:cs="Arial"/>
              </w:rPr>
            </w:pPr>
            <w:r w:rsidRPr="00767467">
              <w:rPr>
                <w:rFonts w:ascii="Corbel" w:hAnsi="Corbel" w:cs="Arial"/>
              </w:rPr>
              <w:t>Tematska cjelina</w:t>
            </w:r>
          </w:p>
        </w:tc>
        <w:tc>
          <w:tcPr>
            <w:tcW w:w="7251" w:type="dxa"/>
            <w:shd w:val="clear" w:color="auto" w:fill="D9D9D9" w:themeFill="background1" w:themeFillShade="D9"/>
          </w:tcPr>
          <w:p w14:paraId="40771228" w14:textId="77777777" w:rsidR="00BB6D19" w:rsidRPr="00767467" w:rsidRDefault="00BB6D19" w:rsidP="000369DD">
            <w:pPr>
              <w:rPr>
                <w:rFonts w:ascii="Corbel" w:hAnsi="Corbel" w:cs="Arial"/>
              </w:rPr>
            </w:pPr>
            <w:r w:rsidRPr="00767467">
              <w:rPr>
                <w:rFonts w:ascii="Corbel" w:hAnsi="Corbel" w:cs="Arial"/>
              </w:rPr>
              <w:t>Odgojno-obrazovni ishodi</w:t>
            </w:r>
          </w:p>
        </w:tc>
      </w:tr>
      <w:tr w:rsidR="00262ED0" w:rsidRPr="00767467" w14:paraId="3CAAF913" w14:textId="77777777" w:rsidTr="00FB0E6D">
        <w:trPr>
          <w:trHeight w:val="680"/>
        </w:trPr>
        <w:tc>
          <w:tcPr>
            <w:tcW w:w="7251" w:type="dxa"/>
          </w:tcPr>
          <w:p w14:paraId="2F57D8DE" w14:textId="77777777" w:rsidR="00262ED0" w:rsidRPr="00767467" w:rsidRDefault="00262ED0" w:rsidP="000369DD">
            <w:pPr>
              <w:spacing w:before="120" w:line="276" w:lineRule="auto"/>
              <w:rPr>
                <w:rFonts w:ascii="Corbel" w:hAnsi="Corbel" w:cs="Arial"/>
                <w:b/>
              </w:rPr>
            </w:pPr>
            <w:r w:rsidRPr="00767467">
              <w:rPr>
                <w:rFonts w:ascii="Corbel" w:hAnsi="Corbel" w:cs="Arial"/>
                <w:b/>
              </w:rPr>
              <w:t xml:space="preserve">1. </w:t>
            </w:r>
            <w:r w:rsidR="00FB0E6D">
              <w:rPr>
                <w:rFonts w:ascii="Corbel" w:hAnsi="Corbel" w:cs="Arial"/>
                <w:b/>
              </w:rPr>
              <w:t>Brzina, ravnoteža i iskorištenje kemijske reakcije</w:t>
            </w:r>
          </w:p>
        </w:tc>
        <w:tc>
          <w:tcPr>
            <w:tcW w:w="7251" w:type="dxa"/>
            <w:vMerge w:val="restart"/>
          </w:tcPr>
          <w:p w14:paraId="58279091" w14:textId="77777777" w:rsidR="008E7769" w:rsidRPr="00767467" w:rsidRDefault="00FE4611" w:rsidP="00BE6FE4">
            <w:pPr>
              <w:rPr>
                <w:rFonts w:ascii="Corbel" w:eastAsia="MuseoSans-300" w:hAnsi="Corbel" w:cs="Arial"/>
              </w:rPr>
            </w:pPr>
            <w:r w:rsidRPr="00820FD9">
              <w:rPr>
                <w:rFonts w:ascii="Corbel" w:hAnsi="Corbel" w:cs="Arial"/>
                <w:b/>
              </w:rPr>
              <w:t>KEM SŠ</w:t>
            </w:r>
            <w:r w:rsidR="008E7769" w:rsidRPr="00FE4611">
              <w:rPr>
                <w:rFonts w:ascii="Corbel" w:eastAsia="MuseoSans-300" w:hAnsi="Corbel" w:cs="Arial"/>
                <w:b/>
              </w:rPr>
              <w:t>D.3.1</w:t>
            </w:r>
            <w:r>
              <w:rPr>
                <w:rFonts w:ascii="Corbel" w:eastAsia="MuseoSans-300" w:hAnsi="Corbel" w:cs="Arial"/>
                <w:b/>
              </w:rPr>
              <w:t>.</w:t>
            </w:r>
            <w:r w:rsidR="008E7769" w:rsidRPr="00767467">
              <w:rPr>
                <w:rFonts w:ascii="Corbel" w:eastAsia="MuseoSans-300" w:hAnsi="Corbel" w:cs="Arial"/>
              </w:rPr>
              <w:t>Povezuje rezultate pokusa s konceptualnim spoznajama. Izvodi pokuse u okviru koncepata: Tvari, Promjene i procesi, Energija.</w:t>
            </w:r>
          </w:p>
          <w:p w14:paraId="00E1F54E" w14:textId="77777777" w:rsidR="008E7769" w:rsidRPr="00767467" w:rsidRDefault="00FE4611" w:rsidP="00BE6FE4">
            <w:pPr>
              <w:rPr>
                <w:rFonts w:ascii="Corbel" w:eastAsia="MuseoSans-300" w:hAnsi="Corbel" w:cs="Arial"/>
              </w:rPr>
            </w:pPr>
            <w:r w:rsidRPr="00820FD9">
              <w:rPr>
                <w:rFonts w:ascii="Corbel" w:hAnsi="Corbel" w:cs="Arial"/>
                <w:b/>
              </w:rPr>
              <w:t>KEM SŠ</w:t>
            </w:r>
            <w:r w:rsidR="008E7769" w:rsidRPr="00FE4611">
              <w:rPr>
                <w:rFonts w:ascii="Corbel" w:eastAsia="MuseoSans-300" w:hAnsi="Corbel" w:cs="Arial"/>
                <w:b/>
              </w:rPr>
              <w:t>D.3.2.</w:t>
            </w:r>
            <w:r w:rsidR="008E7769" w:rsidRPr="00767467">
              <w:rPr>
                <w:rFonts w:ascii="Corbel" w:eastAsia="MuseoSans-300" w:hAnsi="Corbel" w:cs="Arial"/>
              </w:rPr>
              <w:t xml:space="preserve"> Primjenjuje matematička znanja i vještine.</w:t>
            </w:r>
          </w:p>
          <w:p w14:paraId="778C50A7" w14:textId="77777777" w:rsidR="008E7769" w:rsidRPr="00767467" w:rsidRDefault="008E7769" w:rsidP="00BE6FE4">
            <w:pPr>
              <w:rPr>
                <w:rFonts w:ascii="Corbel" w:eastAsia="MuseoSans-300" w:hAnsi="Corbel" w:cs="Arial"/>
              </w:rPr>
            </w:pPr>
            <w:r w:rsidRPr="00767467">
              <w:rPr>
                <w:rFonts w:ascii="Corbel" w:eastAsia="MuseoSans-300" w:hAnsi="Corbel" w:cs="Arial"/>
              </w:rPr>
              <w:t>Na temelju računa određuje doseg reakcije.</w:t>
            </w:r>
          </w:p>
          <w:p w14:paraId="5CFF1406" w14:textId="77777777" w:rsidR="008E7769" w:rsidRPr="00767467" w:rsidRDefault="008E7769" w:rsidP="00BE6FE4">
            <w:pPr>
              <w:rPr>
                <w:rFonts w:ascii="Corbel" w:eastAsia="MuseoSans-300" w:hAnsi="Corbel" w:cs="Arial"/>
              </w:rPr>
            </w:pPr>
            <w:r w:rsidRPr="00767467">
              <w:rPr>
                <w:rFonts w:ascii="Corbel" w:eastAsia="MuseoSans-300" w:hAnsi="Corbel" w:cs="Arial"/>
              </w:rPr>
              <w:t>Povezuje doseg reakcije s množinom reakcijskih pretvorbi.</w:t>
            </w:r>
          </w:p>
          <w:p w14:paraId="40B00B36" w14:textId="77777777" w:rsidR="00262ED0" w:rsidRPr="00767467" w:rsidRDefault="00FE4611" w:rsidP="002806BF">
            <w:pPr>
              <w:rPr>
                <w:rFonts w:ascii="Corbel" w:hAnsi="Corbel" w:cs="Arial"/>
              </w:rPr>
            </w:pPr>
            <w:r w:rsidRPr="00820FD9">
              <w:rPr>
                <w:rFonts w:ascii="Corbel" w:hAnsi="Corbel" w:cs="Arial"/>
                <w:b/>
              </w:rPr>
              <w:t>KEM SŠ</w:t>
            </w:r>
            <w:r w:rsidR="008E7769" w:rsidRPr="00FE4611">
              <w:rPr>
                <w:rFonts w:ascii="Corbel" w:eastAsia="MuseoSans-300" w:hAnsi="Corbel" w:cs="Arial"/>
                <w:b/>
              </w:rPr>
              <w:t>D.3.3</w:t>
            </w:r>
            <w:r>
              <w:rPr>
                <w:rFonts w:ascii="Corbel" w:eastAsia="MuseoSans-300" w:hAnsi="Corbel" w:cs="Arial"/>
                <w:b/>
              </w:rPr>
              <w:t>.</w:t>
            </w:r>
            <w:r w:rsidR="008E7769" w:rsidRPr="00767467">
              <w:rPr>
                <w:rFonts w:ascii="Corbel" w:eastAsia="MuseoSans-300" w:hAnsi="Corbel" w:cs="Arial"/>
              </w:rPr>
              <w:t xml:space="preserve"> Uočava zakonitosti uopćavanjem podataka prikazanih tekstom, crtežom, modelima, tablicama i grafovima. Prikazuje podatke prikupljene pokusima i/ili radom na tekstu, novim tekstom, tablicama i grafovima. Interpretira različite vrste brojčanih, tabličnih i grafičkih podataka te prenosi jednu vrstu prikaza u drugu. Prikazuje modelima tvari uključene u promjene i procese.</w:t>
            </w:r>
          </w:p>
        </w:tc>
      </w:tr>
      <w:tr w:rsidR="00262ED0" w:rsidRPr="00767467" w14:paraId="39165D34" w14:textId="77777777" w:rsidTr="00FB0E6D">
        <w:trPr>
          <w:trHeight w:val="680"/>
        </w:trPr>
        <w:tc>
          <w:tcPr>
            <w:tcW w:w="7251" w:type="dxa"/>
          </w:tcPr>
          <w:p w14:paraId="06221B4F" w14:textId="77777777" w:rsidR="00262ED0" w:rsidRPr="00FB0E6D" w:rsidRDefault="00FB0E6D" w:rsidP="00FB0E6D">
            <w:pPr>
              <w:spacing w:before="120" w:line="276" w:lineRule="auto"/>
              <w:rPr>
                <w:rFonts w:ascii="Corbel" w:hAnsi="Corbel" w:cs="Arial"/>
                <w:b/>
              </w:rPr>
            </w:pPr>
            <w:r w:rsidRPr="00767467">
              <w:rPr>
                <w:rFonts w:ascii="Corbel" w:eastAsia="MuseoSans-300" w:hAnsi="Corbel" w:cs="Arial"/>
                <w:b/>
              </w:rPr>
              <w:t>2</w:t>
            </w:r>
            <w:r w:rsidRPr="00FB0E6D">
              <w:rPr>
                <w:rFonts w:ascii="Corbel" w:hAnsi="Corbel" w:cs="Arial"/>
                <w:b/>
              </w:rPr>
              <w:t>. Kiseline, baze i soli</w:t>
            </w:r>
          </w:p>
        </w:tc>
        <w:tc>
          <w:tcPr>
            <w:tcW w:w="7251" w:type="dxa"/>
            <w:vMerge/>
          </w:tcPr>
          <w:p w14:paraId="657E4B29" w14:textId="77777777" w:rsidR="00262ED0" w:rsidRPr="00767467" w:rsidRDefault="00262ED0" w:rsidP="00FB00D5">
            <w:pPr>
              <w:spacing w:before="240"/>
              <w:rPr>
                <w:rFonts w:ascii="Corbel" w:hAnsi="Corbel" w:cs="Arial"/>
              </w:rPr>
            </w:pPr>
          </w:p>
        </w:tc>
      </w:tr>
      <w:tr w:rsidR="00262ED0" w:rsidRPr="00767467" w14:paraId="6EFEE56E" w14:textId="77777777" w:rsidTr="00FB0E6D">
        <w:trPr>
          <w:trHeight w:val="680"/>
        </w:trPr>
        <w:tc>
          <w:tcPr>
            <w:tcW w:w="7251" w:type="dxa"/>
          </w:tcPr>
          <w:p w14:paraId="2A0270A7" w14:textId="77777777" w:rsidR="00262ED0" w:rsidRPr="00767467" w:rsidRDefault="00300045" w:rsidP="000369DD">
            <w:pPr>
              <w:spacing w:before="120" w:line="276" w:lineRule="auto"/>
              <w:rPr>
                <w:rFonts w:ascii="Corbel" w:hAnsi="Corbel" w:cs="Arial"/>
              </w:rPr>
            </w:pPr>
            <w:r w:rsidRPr="00767467">
              <w:rPr>
                <w:rFonts w:ascii="Corbel" w:hAnsi="Corbel" w:cs="Arial"/>
                <w:b/>
              </w:rPr>
              <w:t>3</w:t>
            </w:r>
            <w:r w:rsidR="00262ED0" w:rsidRPr="00767467">
              <w:rPr>
                <w:rFonts w:ascii="Corbel" w:hAnsi="Corbel" w:cs="Arial"/>
                <w:b/>
              </w:rPr>
              <w:t>. Osnove elektrokemije</w:t>
            </w:r>
          </w:p>
        </w:tc>
        <w:tc>
          <w:tcPr>
            <w:tcW w:w="7251" w:type="dxa"/>
            <w:vMerge/>
          </w:tcPr>
          <w:p w14:paraId="3AA88B90" w14:textId="77777777" w:rsidR="00262ED0" w:rsidRPr="00767467" w:rsidRDefault="00262ED0" w:rsidP="00FB00D5">
            <w:pPr>
              <w:spacing w:before="240"/>
              <w:rPr>
                <w:rFonts w:ascii="Corbel" w:hAnsi="Corbel" w:cs="Arial"/>
              </w:rPr>
            </w:pPr>
          </w:p>
        </w:tc>
      </w:tr>
      <w:tr w:rsidR="00FB0E6D" w:rsidRPr="00767467" w14:paraId="21E1F05A" w14:textId="77777777" w:rsidTr="00FB0E6D">
        <w:trPr>
          <w:trHeight w:val="680"/>
        </w:trPr>
        <w:tc>
          <w:tcPr>
            <w:tcW w:w="7251" w:type="dxa"/>
          </w:tcPr>
          <w:p w14:paraId="43B4B029" w14:textId="77777777" w:rsidR="00FB0E6D" w:rsidRPr="00767467" w:rsidRDefault="00FB0E6D" w:rsidP="00FB0E6D">
            <w:pPr>
              <w:spacing w:before="120" w:line="276" w:lineRule="auto"/>
              <w:rPr>
                <w:rFonts w:ascii="Corbel" w:hAnsi="Corbel" w:cs="Arial"/>
              </w:rPr>
            </w:pPr>
            <w:r>
              <w:rPr>
                <w:rFonts w:ascii="Corbel" w:hAnsi="Corbel" w:cs="Arial"/>
                <w:b/>
              </w:rPr>
              <w:t>4</w:t>
            </w:r>
            <w:r w:rsidRPr="00767467">
              <w:rPr>
                <w:rFonts w:ascii="Corbel" w:hAnsi="Corbel" w:cs="Arial"/>
                <w:b/>
              </w:rPr>
              <w:t>. Organski spojevi s kisikom</w:t>
            </w:r>
          </w:p>
        </w:tc>
        <w:tc>
          <w:tcPr>
            <w:tcW w:w="7251" w:type="dxa"/>
            <w:vMerge/>
          </w:tcPr>
          <w:p w14:paraId="05D6F0D6" w14:textId="77777777" w:rsidR="00FB0E6D" w:rsidRPr="00767467" w:rsidRDefault="00FB0E6D" w:rsidP="00FB00D5">
            <w:pPr>
              <w:spacing w:before="240"/>
              <w:rPr>
                <w:rFonts w:ascii="Corbel" w:hAnsi="Corbel" w:cs="Arial"/>
              </w:rPr>
            </w:pPr>
          </w:p>
        </w:tc>
      </w:tr>
    </w:tbl>
    <w:p w14:paraId="73CE5F6B" w14:textId="77777777" w:rsidR="00B04F15" w:rsidRDefault="00B04F15">
      <w:pPr>
        <w:rPr>
          <w:rFonts w:ascii="Corbel" w:hAnsi="Corbel" w:cs="Arial"/>
        </w:rPr>
      </w:pPr>
      <w:r>
        <w:rPr>
          <w:rFonts w:ascii="Corbel" w:hAnsi="Corbel" w:cs="Arial"/>
        </w:rPr>
        <w:br w:type="page"/>
      </w:r>
    </w:p>
    <w:p w14:paraId="4F2F8AF3" w14:textId="77777777" w:rsidR="00107904" w:rsidRPr="00767467" w:rsidRDefault="000369DD" w:rsidP="000369DD">
      <w:pPr>
        <w:spacing w:before="240" w:line="240" w:lineRule="auto"/>
        <w:rPr>
          <w:rFonts w:ascii="Corbel" w:hAnsi="Corbel" w:cs="Arial"/>
        </w:rPr>
      </w:pPr>
      <w:r w:rsidRPr="00767467">
        <w:rPr>
          <w:rFonts w:ascii="Corbel" w:hAnsi="Corbel" w:cs="Arial"/>
        </w:rPr>
        <w:lastRenderedPageBreak/>
        <w:t xml:space="preserve">Tablica 3: </w:t>
      </w:r>
      <w:r w:rsidR="00D3164A" w:rsidRPr="00767467">
        <w:rPr>
          <w:rFonts w:ascii="Corbel" w:hAnsi="Corbel" w:cs="Arial"/>
        </w:rPr>
        <w:t>O</w:t>
      </w:r>
      <w:r w:rsidR="008C0C0F" w:rsidRPr="00767467">
        <w:rPr>
          <w:rFonts w:ascii="Corbel" w:hAnsi="Corbel" w:cs="Arial"/>
        </w:rPr>
        <w:t>dgojno-obrazovna o</w:t>
      </w:r>
      <w:r w:rsidR="00D3164A" w:rsidRPr="00767467">
        <w:rPr>
          <w:rFonts w:ascii="Corbel" w:hAnsi="Corbel" w:cs="Arial"/>
        </w:rPr>
        <w:t>čekivanja</w:t>
      </w:r>
      <w:r w:rsidR="006D036A">
        <w:rPr>
          <w:rFonts w:ascii="Corbel" w:hAnsi="Corbel" w:cs="Arial"/>
        </w:rPr>
        <w:t xml:space="preserve"> </w:t>
      </w:r>
      <w:proofErr w:type="spellStart"/>
      <w:r w:rsidRPr="00767467">
        <w:rPr>
          <w:rFonts w:ascii="Corbel" w:hAnsi="Corbel" w:cs="Arial"/>
        </w:rPr>
        <w:t>međupredmetnih</w:t>
      </w:r>
      <w:proofErr w:type="spellEnd"/>
      <w:r w:rsidRPr="00767467">
        <w:rPr>
          <w:rFonts w:ascii="Corbel" w:hAnsi="Corbel" w:cs="Arial"/>
        </w:rPr>
        <w:t xml:space="preserve"> tema</w:t>
      </w:r>
    </w:p>
    <w:tbl>
      <w:tblPr>
        <w:tblW w:w="14459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1985"/>
        <w:gridCol w:w="1842"/>
        <w:gridCol w:w="1843"/>
        <w:gridCol w:w="2410"/>
        <w:gridCol w:w="1843"/>
        <w:gridCol w:w="1984"/>
      </w:tblGrid>
      <w:tr w:rsidR="004D5B18" w:rsidRPr="00767467" w14:paraId="07A05A70" w14:textId="77777777" w:rsidTr="00B3462E">
        <w:trPr>
          <w:trHeight w:val="524"/>
        </w:trPr>
        <w:tc>
          <w:tcPr>
            <w:tcW w:w="14459" w:type="dxa"/>
            <w:gridSpan w:val="7"/>
            <w:shd w:val="clear" w:color="auto" w:fill="auto"/>
            <w:noWrap/>
            <w:vAlign w:val="center"/>
            <w:hideMark/>
          </w:tcPr>
          <w:p w14:paraId="6DF26883" w14:textId="77777777" w:rsidR="004D5B18" w:rsidRPr="00201B2A" w:rsidRDefault="004D5B18" w:rsidP="00002B73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201B2A">
              <w:rPr>
                <w:rFonts w:ascii="Corbel" w:hAnsi="Corbel"/>
                <w:b/>
              </w:rPr>
              <w:t>O</w:t>
            </w:r>
            <w:r w:rsidR="00FA3023" w:rsidRPr="00201B2A">
              <w:rPr>
                <w:rFonts w:ascii="Corbel" w:hAnsi="Corbel"/>
                <w:b/>
              </w:rPr>
              <w:t>DGOJNO-OBRAZOVNA O</w:t>
            </w:r>
            <w:r w:rsidRPr="00201B2A">
              <w:rPr>
                <w:rFonts w:ascii="Corbel" w:hAnsi="Corbel"/>
                <w:b/>
              </w:rPr>
              <w:t>ČEKIVANJA MEĐUPREDMETNIH TEMA</w:t>
            </w:r>
          </w:p>
        </w:tc>
      </w:tr>
      <w:tr w:rsidR="004D5B18" w:rsidRPr="00767467" w14:paraId="037EEA76" w14:textId="77777777" w:rsidTr="00B06DE4">
        <w:trPr>
          <w:trHeight w:val="516"/>
        </w:trPr>
        <w:tc>
          <w:tcPr>
            <w:tcW w:w="2552" w:type="dxa"/>
            <w:shd w:val="clear" w:color="auto" w:fill="auto"/>
            <w:vAlign w:val="center"/>
            <w:hideMark/>
          </w:tcPr>
          <w:p w14:paraId="2DBA1D15" w14:textId="77777777" w:rsidR="004D5B18" w:rsidRPr="00201B2A" w:rsidRDefault="004D5B18" w:rsidP="00201B2A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201B2A">
              <w:rPr>
                <w:rFonts w:ascii="Corbel" w:hAnsi="Corbel"/>
                <w:b/>
              </w:rPr>
              <w:t>Učiti kako učiti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FA706A" w14:textId="77777777" w:rsidR="004D5B18" w:rsidRPr="00201B2A" w:rsidRDefault="004D5B18" w:rsidP="00201B2A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201B2A">
              <w:rPr>
                <w:rFonts w:ascii="Corbel" w:hAnsi="Corbel"/>
                <w:b/>
              </w:rPr>
              <w:t>Poduzetništvo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DB77EC8" w14:textId="77777777" w:rsidR="004D5B18" w:rsidRPr="00201B2A" w:rsidRDefault="004D5B18" w:rsidP="00201B2A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201B2A">
              <w:rPr>
                <w:rFonts w:ascii="Corbel" w:hAnsi="Corbel"/>
                <w:b/>
              </w:rPr>
              <w:t>IKT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878431" w14:textId="77777777" w:rsidR="004D5B18" w:rsidRPr="00201B2A" w:rsidRDefault="004D5B18" w:rsidP="00201B2A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201B2A">
              <w:rPr>
                <w:rFonts w:ascii="Corbel" w:hAnsi="Corbel"/>
                <w:b/>
              </w:rPr>
              <w:t>Osobni i socijalni razvoj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0E714DB" w14:textId="77777777" w:rsidR="004D5B18" w:rsidRPr="00201B2A" w:rsidRDefault="004D5B18" w:rsidP="00201B2A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201B2A">
              <w:rPr>
                <w:rFonts w:ascii="Corbel" w:hAnsi="Corbel"/>
                <w:b/>
              </w:rPr>
              <w:t>Zdravlje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17F337" w14:textId="77777777" w:rsidR="004D5B18" w:rsidRPr="00201B2A" w:rsidRDefault="004D5B18" w:rsidP="00201B2A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201B2A">
              <w:rPr>
                <w:rFonts w:ascii="Corbel" w:hAnsi="Corbel"/>
                <w:b/>
              </w:rPr>
              <w:t>Održivi razvoj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DDA8722" w14:textId="77777777" w:rsidR="004D5B18" w:rsidRPr="00201B2A" w:rsidRDefault="004D5B18" w:rsidP="00201B2A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201B2A">
              <w:rPr>
                <w:rFonts w:ascii="Corbel" w:hAnsi="Corbel"/>
                <w:b/>
              </w:rPr>
              <w:t>Građanski odgoj i obrazovanje</w:t>
            </w:r>
          </w:p>
        </w:tc>
      </w:tr>
      <w:tr w:rsidR="004D5B18" w:rsidRPr="00767467" w14:paraId="57BC47B2" w14:textId="77777777" w:rsidTr="00B06DE4">
        <w:trPr>
          <w:trHeight w:val="2264"/>
        </w:trPr>
        <w:tc>
          <w:tcPr>
            <w:tcW w:w="2552" w:type="dxa"/>
            <w:shd w:val="clear" w:color="auto" w:fill="auto"/>
          </w:tcPr>
          <w:p w14:paraId="36F572CE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uku</w:t>
            </w:r>
            <w:proofErr w:type="spellEnd"/>
            <w:r w:rsidRPr="00767467">
              <w:rPr>
                <w:rFonts w:ascii="Corbel" w:hAnsi="Corbel"/>
              </w:rPr>
              <w:t xml:space="preserve"> A.4/5.1. Upravljanje informacijama. Učenik samostalno traži informacije iz različitih izvora, transformira ih u novo znanje i uspješno primjenjuje pri rješavanju problema.</w:t>
            </w:r>
          </w:p>
        </w:tc>
        <w:tc>
          <w:tcPr>
            <w:tcW w:w="1985" w:type="dxa"/>
            <w:shd w:val="clear" w:color="auto" w:fill="auto"/>
          </w:tcPr>
          <w:p w14:paraId="01421CAF" w14:textId="77777777" w:rsidR="004D5B18" w:rsidRPr="00767467" w:rsidRDefault="004D5B18" w:rsidP="002665D6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pod A.4.1. Primjenjuje inovativna i kreativna rješenja. Objašnjava važnost kreativnih industrija za gospodarski rast.</w:t>
            </w:r>
          </w:p>
        </w:tc>
        <w:tc>
          <w:tcPr>
            <w:tcW w:w="1842" w:type="dxa"/>
            <w:shd w:val="clear" w:color="auto" w:fill="auto"/>
          </w:tcPr>
          <w:p w14:paraId="605322DD" w14:textId="77777777" w:rsidR="004D5B18" w:rsidRPr="00767467" w:rsidRDefault="004D5B18" w:rsidP="00E2237B">
            <w:pPr>
              <w:autoSpaceDE w:val="0"/>
              <w:autoSpaceDN w:val="0"/>
              <w:adjustRightInd w:val="0"/>
              <w:spacing w:after="0"/>
              <w:rPr>
                <w:rFonts w:ascii="Corbel" w:eastAsia="Times New Roman" w:hAnsi="Corbel" w:cs="Arial"/>
                <w:bCs/>
              </w:rPr>
            </w:pPr>
            <w:proofErr w:type="spellStart"/>
            <w:r w:rsidRPr="00767467">
              <w:rPr>
                <w:rFonts w:ascii="Corbel" w:hAnsi="Corbel"/>
              </w:rPr>
              <w:t>ikt</w:t>
            </w:r>
            <w:proofErr w:type="spellEnd"/>
            <w:r w:rsidRPr="00767467">
              <w:rPr>
                <w:rFonts w:ascii="Corbel" w:hAnsi="Corbel"/>
              </w:rPr>
              <w:t xml:space="preserve"> A 5. 1. Učenik kritički odabire odgovarajuću digitalnu tehnologiju.</w:t>
            </w:r>
          </w:p>
        </w:tc>
        <w:tc>
          <w:tcPr>
            <w:tcW w:w="1843" w:type="dxa"/>
            <w:shd w:val="clear" w:color="auto" w:fill="auto"/>
          </w:tcPr>
          <w:p w14:paraId="706D6874" w14:textId="77777777" w:rsidR="004D5B18" w:rsidRPr="00767467" w:rsidRDefault="004D5B18" w:rsidP="00E2237B">
            <w:pPr>
              <w:autoSpaceDE w:val="0"/>
              <w:autoSpaceDN w:val="0"/>
              <w:adjustRightInd w:val="0"/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osr</w:t>
            </w:r>
            <w:proofErr w:type="spellEnd"/>
            <w:r w:rsidRPr="00767467">
              <w:rPr>
                <w:rFonts w:ascii="Corbel" w:hAnsi="Corbel"/>
              </w:rPr>
              <w:t xml:space="preserve"> A 5.1. Razvija sliku o sebi.</w:t>
            </w:r>
          </w:p>
        </w:tc>
        <w:tc>
          <w:tcPr>
            <w:tcW w:w="2410" w:type="dxa"/>
            <w:shd w:val="clear" w:color="auto" w:fill="auto"/>
          </w:tcPr>
          <w:p w14:paraId="304D0C39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B.5.1.A Procjenjuje važnost razvijanja i unapređivanja komunikacijskih vještina i njihove primjene u svakodnevnom životu.</w:t>
            </w:r>
          </w:p>
        </w:tc>
        <w:tc>
          <w:tcPr>
            <w:tcW w:w="1843" w:type="dxa"/>
            <w:shd w:val="clear" w:color="auto" w:fill="auto"/>
          </w:tcPr>
          <w:p w14:paraId="16DAB7B5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odr</w:t>
            </w:r>
            <w:proofErr w:type="spellEnd"/>
            <w:r w:rsidRPr="00767467">
              <w:rPr>
                <w:rFonts w:ascii="Corbel" w:hAnsi="Corbel"/>
              </w:rPr>
              <w:t xml:space="preserve"> A.5.1. Kritički promišlja o povezanosti vlastitog načina života s utjecajem na ljude i okoliš.</w:t>
            </w:r>
          </w:p>
        </w:tc>
        <w:tc>
          <w:tcPr>
            <w:tcW w:w="1984" w:type="dxa"/>
            <w:shd w:val="clear" w:color="auto" w:fill="auto"/>
          </w:tcPr>
          <w:p w14:paraId="5FC65BCA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goo</w:t>
            </w:r>
            <w:proofErr w:type="spellEnd"/>
            <w:r w:rsidRPr="00767467">
              <w:rPr>
                <w:rFonts w:ascii="Corbel" w:hAnsi="Corbel"/>
              </w:rPr>
              <w:t xml:space="preserve"> C.5.3. Promiče kvalitetu života u zajednici</w:t>
            </w:r>
            <w:r w:rsidR="002665D6">
              <w:rPr>
                <w:rFonts w:ascii="Corbel" w:hAnsi="Corbel"/>
              </w:rPr>
              <w:t>.</w:t>
            </w:r>
          </w:p>
        </w:tc>
      </w:tr>
      <w:tr w:rsidR="004D5B18" w:rsidRPr="00767467" w14:paraId="00B430A8" w14:textId="77777777" w:rsidTr="00B06DE4">
        <w:trPr>
          <w:trHeight w:val="840"/>
        </w:trPr>
        <w:tc>
          <w:tcPr>
            <w:tcW w:w="2552" w:type="dxa"/>
            <w:shd w:val="clear" w:color="auto" w:fill="auto"/>
          </w:tcPr>
          <w:p w14:paraId="6D176668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uku</w:t>
            </w:r>
            <w:proofErr w:type="spellEnd"/>
            <w:r w:rsidRPr="00767467">
              <w:rPr>
                <w:rFonts w:ascii="Corbel" w:hAnsi="Corbel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</w:tc>
        <w:tc>
          <w:tcPr>
            <w:tcW w:w="1985" w:type="dxa"/>
            <w:shd w:val="clear" w:color="auto" w:fill="auto"/>
          </w:tcPr>
          <w:p w14:paraId="35C08F74" w14:textId="77777777" w:rsidR="004D5B18" w:rsidRPr="00767467" w:rsidRDefault="004D5B18" w:rsidP="002665D6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pod A.4.1. Primjenjuje inovativna i kreativna rješenja. Procjenjuje na primjerima jesu li inovacije i otkrića moralno opravdani.</w:t>
            </w:r>
          </w:p>
        </w:tc>
        <w:tc>
          <w:tcPr>
            <w:tcW w:w="1842" w:type="dxa"/>
            <w:shd w:val="clear" w:color="auto" w:fill="auto"/>
          </w:tcPr>
          <w:p w14:paraId="374C2FBB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ikt</w:t>
            </w:r>
            <w:proofErr w:type="spellEnd"/>
            <w:r w:rsidRPr="00767467">
              <w:rPr>
                <w:rFonts w:ascii="Corbel" w:hAnsi="Corbel"/>
              </w:rPr>
              <w:t xml:space="preserve"> A 5. 2. Učenik se  samostalno služi društvenim mrežama i računalnim oblacima za potrebe učenja i osobnog razvoja.</w:t>
            </w:r>
          </w:p>
        </w:tc>
        <w:tc>
          <w:tcPr>
            <w:tcW w:w="1843" w:type="dxa"/>
            <w:shd w:val="clear" w:color="auto" w:fill="auto"/>
          </w:tcPr>
          <w:p w14:paraId="00CFE391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osr</w:t>
            </w:r>
            <w:proofErr w:type="spellEnd"/>
            <w:r w:rsidRPr="00767467">
              <w:rPr>
                <w:rFonts w:ascii="Corbel" w:hAnsi="Corbel"/>
              </w:rPr>
              <w:t xml:space="preserve"> A 5.2. Upravlja svojim emocijama i ponašanjem.</w:t>
            </w:r>
          </w:p>
        </w:tc>
        <w:tc>
          <w:tcPr>
            <w:tcW w:w="2410" w:type="dxa"/>
            <w:shd w:val="clear" w:color="auto" w:fill="auto"/>
          </w:tcPr>
          <w:p w14:paraId="4259E1DB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B.5.1.B Odabire ponašanje sukladno pravilima i normama zajednice.</w:t>
            </w:r>
          </w:p>
        </w:tc>
        <w:tc>
          <w:tcPr>
            <w:tcW w:w="1843" w:type="dxa"/>
            <w:shd w:val="clear" w:color="auto" w:fill="auto"/>
          </w:tcPr>
          <w:p w14:paraId="0D3A6089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odr</w:t>
            </w:r>
            <w:proofErr w:type="spellEnd"/>
            <w:r w:rsidRPr="00767467">
              <w:rPr>
                <w:rFonts w:ascii="Corbel" w:hAnsi="Corbel"/>
              </w:rPr>
              <w:t xml:space="preserve"> B.5.1.  Kritički promišlja o utjecaju našeg djelovanja na Zemlju i čovječanstvo.</w:t>
            </w:r>
          </w:p>
        </w:tc>
        <w:tc>
          <w:tcPr>
            <w:tcW w:w="1984" w:type="dxa"/>
            <w:shd w:val="clear" w:color="auto" w:fill="auto"/>
          </w:tcPr>
          <w:p w14:paraId="13961BC6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goo</w:t>
            </w:r>
            <w:proofErr w:type="spellEnd"/>
            <w:r w:rsidRPr="00767467">
              <w:rPr>
                <w:rFonts w:ascii="Corbel" w:hAnsi="Corbel"/>
              </w:rPr>
              <w:t xml:space="preserve"> B.5.2. Sudjeluje u odlučivanju u demokratskoj zajednici.</w:t>
            </w:r>
          </w:p>
        </w:tc>
      </w:tr>
      <w:tr w:rsidR="004D5B18" w:rsidRPr="00767467" w14:paraId="68302BBC" w14:textId="77777777" w:rsidTr="00B06DE4">
        <w:trPr>
          <w:trHeight w:val="425"/>
        </w:trPr>
        <w:tc>
          <w:tcPr>
            <w:tcW w:w="2552" w:type="dxa"/>
            <w:shd w:val="clear" w:color="auto" w:fill="auto"/>
          </w:tcPr>
          <w:p w14:paraId="1BBB5993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uku</w:t>
            </w:r>
            <w:proofErr w:type="spellEnd"/>
            <w:r w:rsidRPr="00767467">
              <w:rPr>
                <w:rFonts w:ascii="Corbel" w:hAnsi="Corbel"/>
              </w:rPr>
              <w:t xml:space="preserve"> A.4/5.4. Kritičko mišljenje. Učenik samostalno kritički promišlja i vrednuje ideje.</w:t>
            </w:r>
          </w:p>
        </w:tc>
        <w:tc>
          <w:tcPr>
            <w:tcW w:w="1985" w:type="dxa"/>
            <w:shd w:val="clear" w:color="auto" w:fill="auto"/>
          </w:tcPr>
          <w:p w14:paraId="7D682D3F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pod B.5.2. Planira i upravlja aktivnostima.</w:t>
            </w:r>
          </w:p>
        </w:tc>
        <w:tc>
          <w:tcPr>
            <w:tcW w:w="1842" w:type="dxa"/>
            <w:shd w:val="clear" w:color="auto" w:fill="auto"/>
          </w:tcPr>
          <w:p w14:paraId="209CD538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ikt</w:t>
            </w:r>
            <w:proofErr w:type="spellEnd"/>
            <w:r w:rsidRPr="00767467">
              <w:rPr>
                <w:rFonts w:ascii="Corbel" w:hAnsi="Corbel"/>
              </w:rPr>
              <w:t xml:space="preserve"> A 5. 3. Učenik preuzima odgovornost za vlastitu sigurnost u digitalnome okružju i izgradnju digitalnog </w:t>
            </w:r>
            <w:r w:rsidRPr="00767467">
              <w:rPr>
                <w:rFonts w:ascii="Corbel" w:hAnsi="Corbel"/>
              </w:rPr>
              <w:lastRenderedPageBreak/>
              <w:t>identiteta.</w:t>
            </w:r>
          </w:p>
        </w:tc>
        <w:tc>
          <w:tcPr>
            <w:tcW w:w="1843" w:type="dxa"/>
            <w:shd w:val="clear" w:color="auto" w:fill="auto"/>
          </w:tcPr>
          <w:p w14:paraId="3BAC82DC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lastRenderedPageBreak/>
              <w:t>osr</w:t>
            </w:r>
            <w:proofErr w:type="spellEnd"/>
            <w:r w:rsidRPr="00767467">
              <w:rPr>
                <w:rFonts w:ascii="Corbel" w:hAnsi="Corbel"/>
              </w:rPr>
              <w:t xml:space="preserve"> A 5.3. Razvija osobne potencijale</w:t>
            </w:r>
          </w:p>
        </w:tc>
        <w:tc>
          <w:tcPr>
            <w:tcW w:w="2410" w:type="dxa"/>
            <w:shd w:val="clear" w:color="auto" w:fill="auto"/>
          </w:tcPr>
          <w:p w14:paraId="642510A1" w14:textId="77777777" w:rsidR="004D5B18" w:rsidRPr="00767467" w:rsidRDefault="004D5B18" w:rsidP="002665D6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C.5.1.B Analizira opasnosti iz okoline, prepoznaje rizične situacije i izbjegava ih.</w:t>
            </w:r>
          </w:p>
        </w:tc>
        <w:tc>
          <w:tcPr>
            <w:tcW w:w="1843" w:type="dxa"/>
            <w:shd w:val="clear" w:color="auto" w:fill="auto"/>
          </w:tcPr>
          <w:p w14:paraId="7CFBE11A" w14:textId="77777777" w:rsidR="004D5B18" w:rsidRPr="00767467" w:rsidRDefault="004D5B18" w:rsidP="00201B2A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odr</w:t>
            </w:r>
            <w:proofErr w:type="spellEnd"/>
            <w:r w:rsidRPr="00767467">
              <w:rPr>
                <w:rFonts w:ascii="Corbel" w:hAnsi="Corbel"/>
              </w:rPr>
              <w:t xml:space="preserve"> A.5.2. Analizira načela održive potrošnje i proizvodnje.</w:t>
            </w:r>
          </w:p>
        </w:tc>
        <w:tc>
          <w:tcPr>
            <w:tcW w:w="1984" w:type="dxa"/>
            <w:shd w:val="clear" w:color="auto" w:fill="auto"/>
          </w:tcPr>
          <w:p w14:paraId="65F7A2DF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</w:p>
        </w:tc>
      </w:tr>
      <w:tr w:rsidR="004D5B18" w:rsidRPr="00767467" w14:paraId="0C8A80C1" w14:textId="77777777" w:rsidTr="00B06DE4">
        <w:trPr>
          <w:trHeight w:val="1700"/>
        </w:trPr>
        <w:tc>
          <w:tcPr>
            <w:tcW w:w="2552" w:type="dxa"/>
            <w:shd w:val="clear" w:color="auto" w:fill="auto"/>
          </w:tcPr>
          <w:p w14:paraId="1B0ACCA0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uku</w:t>
            </w:r>
            <w:proofErr w:type="spellEnd"/>
            <w:r w:rsidRPr="00767467">
              <w:rPr>
                <w:rFonts w:ascii="Corbel" w:hAnsi="Corbel"/>
              </w:rPr>
              <w:t xml:space="preserve"> B.4/5.1. Planiranje Učenik samostalno određuje ciljeve učenja, odabire pristup učenju te planira učenje.</w:t>
            </w:r>
          </w:p>
        </w:tc>
        <w:tc>
          <w:tcPr>
            <w:tcW w:w="1985" w:type="dxa"/>
            <w:shd w:val="clear" w:color="auto" w:fill="auto"/>
          </w:tcPr>
          <w:p w14:paraId="0858DD3C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pod A.5.2. Snalazi se s neizvjesnošću i rizicima koje donosi. Analizira proces globalizacije i njezin utjecaj na društvo.</w:t>
            </w:r>
          </w:p>
        </w:tc>
        <w:tc>
          <w:tcPr>
            <w:tcW w:w="1842" w:type="dxa"/>
            <w:shd w:val="clear" w:color="auto" w:fill="auto"/>
          </w:tcPr>
          <w:p w14:paraId="542C08BC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ikt</w:t>
            </w:r>
            <w:proofErr w:type="spellEnd"/>
            <w:r w:rsidRPr="00767467">
              <w:rPr>
                <w:rFonts w:ascii="Corbel" w:hAnsi="Corbel"/>
              </w:rPr>
              <w:t xml:space="preserve"> A 5. 4. Učenik kritički prosuđuje utjecaj tehnologije na zdravlje i okoliš.</w:t>
            </w:r>
          </w:p>
        </w:tc>
        <w:tc>
          <w:tcPr>
            <w:tcW w:w="1843" w:type="dxa"/>
            <w:shd w:val="clear" w:color="auto" w:fill="auto"/>
          </w:tcPr>
          <w:p w14:paraId="3857E824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osr</w:t>
            </w:r>
            <w:proofErr w:type="spellEnd"/>
            <w:r w:rsidRPr="00767467">
              <w:rPr>
                <w:rFonts w:ascii="Corbel" w:hAnsi="Corbel"/>
              </w:rPr>
              <w:t xml:space="preserve"> B 5.1. Uviđa posljedice svojih i tuđih stavova/postupaka /izbora.</w:t>
            </w:r>
          </w:p>
        </w:tc>
        <w:tc>
          <w:tcPr>
            <w:tcW w:w="2410" w:type="dxa"/>
            <w:shd w:val="clear" w:color="auto" w:fill="auto"/>
          </w:tcPr>
          <w:p w14:paraId="1F7190BC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B.5.2.A Procjenjuje važnost rada  na sebi i odgovornost za mentalno i socijalno zdravlje.</w:t>
            </w:r>
          </w:p>
        </w:tc>
        <w:tc>
          <w:tcPr>
            <w:tcW w:w="1843" w:type="dxa"/>
            <w:shd w:val="clear" w:color="auto" w:fill="auto"/>
          </w:tcPr>
          <w:p w14:paraId="62CA4619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odr</w:t>
            </w:r>
            <w:proofErr w:type="spellEnd"/>
            <w:r w:rsidRPr="00767467">
              <w:rPr>
                <w:rFonts w:ascii="Corbel" w:hAnsi="Corbel"/>
              </w:rPr>
              <w:t xml:space="preserve"> C.5.1. Objašnjava povezanost potrošnje resursa i pravedne raspodjele za osiguranje opće dobrobiti.</w:t>
            </w:r>
          </w:p>
        </w:tc>
        <w:tc>
          <w:tcPr>
            <w:tcW w:w="1984" w:type="dxa"/>
            <w:shd w:val="clear" w:color="auto" w:fill="auto"/>
            <w:hideMark/>
          </w:tcPr>
          <w:p w14:paraId="04F02A11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</w:p>
        </w:tc>
      </w:tr>
      <w:tr w:rsidR="004D5B18" w:rsidRPr="00767467" w14:paraId="32CC44A9" w14:textId="77777777" w:rsidTr="00B06DE4">
        <w:trPr>
          <w:trHeight w:val="416"/>
        </w:trPr>
        <w:tc>
          <w:tcPr>
            <w:tcW w:w="2552" w:type="dxa"/>
            <w:shd w:val="clear" w:color="auto" w:fill="auto"/>
          </w:tcPr>
          <w:p w14:paraId="387A36E4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uku</w:t>
            </w:r>
            <w:proofErr w:type="spellEnd"/>
            <w:r w:rsidRPr="00767467">
              <w:rPr>
                <w:rFonts w:ascii="Corbel" w:hAnsi="Corbel"/>
              </w:rPr>
              <w:t xml:space="preserve"> B.4/5.2. Praćenje. Učenik prati učinkovitost učenja i svoje napredovanje tijekom učenja.</w:t>
            </w:r>
          </w:p>
        </w:tc>
        <w:tc>
          <w:tcPr>
            <w:tcW w:w="1985" w:type="dxa"/>
            <w:shd w:val="clear" w:color="auto" w:fill="auto"/>
          </w:tcPr>
          <w:p w14:paraId="4398AD4F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2" w:type="dxa"/>
            <w:shd w:val="clear" w:color="auto" w:fill="auto"/>
          </w:tcPr>
          <w:p w14:paraId="533D796E" w14:textId="77777777" w:rsidR="004D5B18" w:rsidRPr="00767467" w:rsidRDefault="004D5B18" w:rsidP="00B06DE4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ikt</w:t>
            </w:r>
            <w:proofErr w:type="spellEnd"/>
            <w:r w:rsidRPr="00767467">
              <w:rPr>
                <w:rFonts w:ascii="Corbel" w:hAnsi="Corbel"/>
              </w:rPr>
              <w:t xml:space="preserve"> B 5. 2. Učenik samostalno surađuje s poznatim i nepoznatim osobama u digitalnom okružju.</w:t>
            </w:r>
          </w:p>
        </w:tc>
        <w:tc>
          <w:tcPr>
            <w:tcW w:w="1843" w:type="dxa"/>
            <w:shd w:val="clear" w:color="auto" w:fill="auto"/>
          </w:tcPr>
          <w:p w14:paraId="7868409B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osr</w:t>
            </w:r>
            <w:proofErr w:type="spellEnd"/>
            <w:r w:rsidRPr="00767467">
              <w:rPr>
                <w:rFonts w:ascii="Corbel" w:hAnsi="Corbel"/>
              </w:rPr>
              <w:t xml:space="preserve"> B 5.2. Suradnički uči i radi u timu.</w:t>
            </w:r>
          </w:p>
        </w:tc>
        <w:tc>
          <w:tcPr>
            <w:tcW w:w="2410" w:type="dxa"/>
            <w:shd w:val="clear" w:color="auto" w:fill="auto"/>
          </w:tcPr>
          <w:p w14:paraId="52837DBB" w14:textId="77777777" w:rsidR="004D5B18" w:rsidRPr="00767467" w:rsidRDefault="004D5B18" w:rsidP="00B06DE4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C.5.1.C Opisuje profesionalne rizike pojedinih zanimanja.</w:t>
            </w:r>
          </w:p>
        </w:tc>
        <w:tc>
          <w:tcPr>
            <w:tcW w:w="1843" w:type="dxa"/>
            <w:shd w:val="clear" w:color="auto" w:fill="auto"/>
          </w:tcPr>
          <w:p w14:paraId="197B5FDA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odr</w:t>
            </w:r>
            <w:proofErr w:type="spellEnd"/>
            <w:r w:rsidRPr="00767467">
              <w:rPr>
                <w:rFonts w:ascii="Corbel" w:hAnsi="Corbel"/>
              </w:rPr>
              <w:t xml:space="preserve"> C.5.2. Predlaže načine unapređenja osobne i opće dobrobiti.</w:t>
            </w:r>
          </w:p>
        </w:tc>
        <w:tc>
          <w:tcPr>
            <w:tcW w:w="1984" w:type="dxa"/>
            <w:shd w:val="clear" w:color="auto" w:fill="auto"/>
            <w:hideMark/>
          </w:tcPr>
          <w:p w14:paraId="2D18FDC5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</w:p>
        </w:tc>
      </w:tr>
      <w:tr w:rsidR="004D5B18" w:rsidRPr="00767467" w14:paraId="3F9F2BF1" w14:textId="77777777" w:rsidTr="00B06DE4">
        <w:trPr>
          <w:trHeight w:val="2506"/>
        </w:trPr>
        <w:tc>
          <w:tcPr>
            <w:tcW w:w="2552" w:type="dxa"/>
            <w:shd w:val="clear" w:color="auto" w:fill="auto"/>
          </w:tcPr>
          <w:p w14:paraId="6172D5EB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uku</w:t>
            </w:r>
            <w:proofErr w:type="spellEnd"/>
            <w:r w:rsidRPr="00767467">
              <w:rPr>
                <w:rFonts w:ascii="Corbel" w:hAnsi="Corbel"/>
              </w:rPr>
              <w:t xml:space="preserve"> B.4/5.4. </w:t>
            </w:r>
            <w:proofErr w:type="spellStart"/>
            <w:r w:rsidRPr="00767467">
              <w:rPr>
                <w:rFonts w:ascii="Corbel" w:hAnsi="Corbel"/>
              </w:rPr>
              <w:t>Samovrednovanje</w:t>
            </w:r>
            <w:proofErr w:type="spellEnd"/>
            <w:r w:rsidRPr="00767467">
              <w:rPr>
                <w:rFonts w:ascii="Corbel" w:hAnsi="Corbel"/>
              </w:rPr>
              <w:t xml:space="preserve">/Samoprocjena. Učenik </w:t>
            </w:r>
            <w:proofErr w:type="spellStart"/>
            <w:r w:rsidRPr="00767467">
              <w:rPr>
                <w:rFonts w:ascii="Corbel" w:hAnsi="Corbel"/>
              </w:rPr>
              <w:t>samovrednuje</w:t>
            </w:r>
            <w:proofErr w:type="spellEnd"/>
            <w:r w:rsidRPr="00767467">
              <w:rPr>
                <w:rFonts w:ascii="Corbel" w:hAnsi="Corbel"/>
              </w:rPr>
              <w:t xml:space="preserve"> proces učenja i svoje rezultate, procjenjuje ostvareni napredak te na temelju toga planira buduće učenje.</w:t>
            </w:r>
          </w:p>
        </w:tc>
        <w:tc>
          <w:tcPr>
            <w:tcW w:w="1985" w:type="dxa"/>
            <w:shd w:val="clear" w:color="auto" w:fill="auto"/>
          </w:tcPr>
          <w:p w14:paraId="0D858000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558C3B7E" w14:textId="77777777" w:rsidR="004D5B18" w:rsidRPr="00767467" w:rsidRDefault="004D5B18" w:rsidP="00201B2A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ikt</w:t>
            </w:r>
            <w:proofErr w:type="spellEnd"/>
            <w:r w:rsidRPr="00767467">
              <w:rPr>
                <w:rFonts w:ascii="Corbel" w:hAnsi="Corbel"/>
              </w:rPr>
              <w:t xml:space="preserve"> C 5. 2. Učenik samostalno i samoinicijativno provodi složeno pretraživanje informacija u digitalnom okružju.</w:t>
            </w:r>
          </w:p>
        </w:tc>
        <w:tc>
          <w:tcPr>
            <w:tcW w:w="1843" w:type="dxa"/>
            <w:shd w:val="clear" w:color="auto" w:fill="auto"/>
          </w:tcPr>
          <w:p w14:paraId="7FD33327" w14:textId="77777777" w:rsidR="004D5B18" w:rsidRPr="00767467" w:rsidRDefault="004D5B18" w:rsidP="002665D6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osr</w:t>
            </w:r>
            <w:proofErr w:type="spellEnd"/>
            <w:r w:rsidRPr="00767467">
              <w:rPr>
                <w:rFonts w:ascii="Corbel" w:hAnsi="Corbel"/>
              </w:rPr>
              <w:t xml:space="preserve"> B 5.3. Preuzima odgovornost za svoje ponašanje.</w:t>
            </w:r>
          </w:p>
        </w:tc>
        <w:tc>
          <w:tcPr>
            <w:tcW w:w="2410" w:type="dxa"/>
            <w:shd w:val="clear" w:color="auto" w:fill="auto"/>
          </w:tcPr>
          <w:p w14:paraId="645E4BF6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A.5.2. Opisuje i primjenjuje zdrave stilove života koji podrazumijevaju pravilnu prehranu i odgovarajuću tjelesnu aktivnost.</w:t>
            </w:r>
          </w:p>
        </w:tc>
        <w:tc>
          <w:tcPr>
            <w:tcW w:w="1843" w:type="dxa"/>
            <w:shd w:val="clear" w:color="auto" w:fill="auto"/>
          </w:tcPr>
          <w:p w14:paraId="109512AF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</w:tcPr>
          <w:p w14:paraId="41FA6FC8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</w:p>
        </w:tc>
      </w:tr>
      <w:tr w:rsidR="004D5B18" w:rsidRPr="00767467" w14:paraId="5220B3E8" w14:textId="77777777" w:rsidTr="00B06DE4">
        <w:trPr>
          <w:trHeight w:val="708"/>
        </w:trPr>
        <w:tc>
          <w:tcPr>
            <w:tcW w:w="2552" w:type="dxa"/>
            <w:shd w:val="clear" w:color="auto" w:fill="auto"/>
          </w:tcPr>
          <w:p w14:paraId="58657FAF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5" w:type="dxa"/>
            <w:shd w:val="clear" w:color="auto" w:fill="auto"/>
          </w:tcPr>
          <w:p w14:paraId="48E0532F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2" w:type="dxa"/>
            <w:shd w:val="clear" w:color="auto" w:fill="auto"/>
          </w:tcPr>
          <w:p w14:paraId="60E42084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ikt</w:t>
            </w:r>
            <w:proofErr w:type="spellEnd"/>
            <w:r w:rsidRPr="00767467">
              <w:rPr>
                <w:rFonts w:ascii="Corbel" w:hAnsi="Corbel"/>
              </w:rPr>
              <w:t xml:space="preserve"> C 5. 3. Učenik samostalno i samoinicijativno kritički procjenjuje </w:t>
            </w:r>
            <w:r w:rsidRPr="00767467">
              <w:rPr>
                <w:rFonts w:ascii="Corbel" w:hAnsi="Corbel"/>
              </w:rPr>
              <w:lastRenderedPageBreak/>
              <w:t>proces i rezultate pretraživanja te odabire potrebne informacije među pronađenim informacijama.</w:t>
            </w:r>
          </w:p>
        </w:tc>
        <w:tc>
          <w:tcPr>
            <w:tcW w:w="1843" w:type="dxa"/>
            <w:shd w:val="clear" w:color="auto" w:fill="auto"/>
          </w:tcPr>
          <w:p w14:paraId="2AC05E1E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410" w:type="dxa"/>
            <w:shd w:val="clear" w:color="auto" w:fill="auto"/>
          </w:tcPr>
          <w:p w14:paraId="30E76989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C.5.3.B Opisuje najčešće profesionalne rizike za zdravlje.</w:t>
            </w:r>
          </w:p>
        </w:tc>
        <w:tc>
          <w:tcPr>
            <w:tcW w:w="1843" w:type="dxa"/>
            <w:shd w:val="clear" w:color="auto" w:fill="auto"/>
          </w:tcPr>
          <w:p w14:paraId="38C86EEF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</w:tcPr>
          <w:p w14:paraId="7C548935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</w:p>
        </w:tc>
      </w:tr>
      <w:tr w:rsidR="004D5B18" w:rsidRPr="00767467" w14:paraId="453CCDB2" w14:textId="77777777" w:rsidTr="008C71B3">
        <w:trPr>
          <w:trHeight w:val="1901"/>
        </w:trPr>
        <w:tc>
          <w:tcPr>
            <w:tcW w:w="2552" w:type="dxa"/>
            <w:shd w:val="clear" w:color="auto" w:fill="auto"/>
          </w:tcPr>
          <w:p w14:paraId="4BA2BCA6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5" w:type="dxa"/>
            <w:shd w:val="clear" w:color="auto" w:fill="auto"/>
          </w:tcPr>
          <w:p w14:paraId="3D2BFF53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2" w:type="dxa"/>
            <w:shd w:val="clear" w:color="auto" w:fill="auto"/>
          </w:tcPr>
          <w:p w14:paraId="5BEEF6E1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ikt</w:t>
            </w:r>
            <w:proofErr w:type="spellEnd"/>
            <w:r w:rsidRPr="00767467">
              <w:rPr>
                <w:rFonts w:ascii="Corbel" w:hAnsi="Corbel"/>
              </w:rPr>
              <w:t xml:space="preserve"> C 5. 4. Učenik samostalno i odgovorno upravlja prikupljenim informacijama.</w:t>
            </w:r>
          </w:p>
        </w:tc>
        <w:tc>
          <w:tcPr>
            <w:tcW w:w="1843" w:type="dxa"/>
            <w:shd w:val="clear" w:color="auto" w:fill="auto"/>
          </w:tcPr>
          <w:p w14:paraId="79820CDF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410" w:type="dxa"/>
            <w:shd w:val="clear" w:color="auto" w:fill="auto"/>
          </w:tcPr>
          <w:p w14:paraId="0D34BFE0" w14:textId="77777777" w:rsidR="004D5B18" w:rsidRPr="00767467" w:rsidRDefault="004D5B18" w:rsidP="00201B2A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C.5.1.C Opisuje profesionalne rizike pojedinih zanimanja.</w:t>
            </w:r>
          </w:p>
        </w:tc>
        <w:tc>
          <w:tcPr>
            <w:tcW w:w="1843" w:type="dxa"/>
            <w:shd w:val="clear" w:color="auto" w:fill="auto"/>
          </w:tcPr>
          <w:p w14:paraId="3BB1A767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296FE8A5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</w:p>
        </w:tc>
      </w:tr>
      <w:tr w:rsidR="004D5B18" w:rsidRPr="00767467" w14:paraId="0F10FB38" w14:textId="77777777" w:rsidTr="00B06DE4">
        <w:trPr>
          <w:trHeight w:val="995"/>
        </w:trPr>
        <w:tc>
          <w:tcPr>
            <w:tcW w:w="2552" w:type="dxa"/>
            <w:shd w:val="clear" w:color="auto" w:fill="auto"/>
          </w:tcPr>
          <w:p w14:paraId="48ABF1A4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5" w:type="dxa"/>
            <w:shd w:val="clear" w:color="auto" w:fill="auto"/>
          </w:tcPr>
          <w:p w14:paraId="07620177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2" w:type="dxa"/>
            <w:shd w:val="clear" w:color="auto" w:fill="auto"/>
          </w:tcPr>
          <w:p w14:paraId="55DEE063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ikt</w:t>
            </w:r>
            <w:proofErr w:type="spellEnd"/>
            <w:r w:rsidRPr="00767467">
              <w:rPr>
                <w:rFonts w:ascii="Corbel" w:hAnsi="Corbel"/>
              </w:rPr>
              <w:t xml:space="preserve"> D 5. 3. Učenik samostalno ili u suradnji s kolegama  predočava, stvara i dijeli nove ideje i uratke s pomoću IKT-a.</w:t>
            </w:r>
          </w:p>
        </w:tc>
        <w:tc>
          <w:tcPr>
            <w:tcW w:w="1843" w:type="dxa"/>
            <w:shd w:val="clear" w:color="auto" w:fill="auto"/>
          </w:tcPr>
          <w:p w14:paraId="62530B9B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410" w:type="dxa"/>
            <w:shd w:val="clear" w:color="auto" w:fill="auto"/>
          </w:tcPr>
          <w:p w14:paraId="26F12AC0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14:paraId="0D01E1BE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1C3DEF45" w14:textId="77777777" w:rsidR="004D5B18" w:rsidRPr="00767467" w:rsidRDefault="004D5B18" w:rsidP="00E2237B">
            <w:pPr>
              <w:spacing w:after="0"/>
              <w:rPr>
                <w:rFonts w:ascii="Corbel" w:hAnsi="Corbel"/>
              </w:rPr>
            </w:pPr>
          </w:p>
        </w:tc>
      </w:tr>
    </w:tbl>
    <w:p w14:paraId="19823BF5" w14:textId="77777777" w:rsidR="00513516" w:rsidRPr="00767467" w:rsidRDefault="00513516" w:rsidP="00395E11">
      <w:pPr>
        <w:spacing w:before="240"/>
        <w:rPr>
          <w:rFonts w:ascii="Corbel" w:hAnsi="Corbel" w:cs="Arial"/>
        </w:rPr>
      </w:pPr>
    </w:p>
    <w:sectPr w:rsidR="00513516" w:rsidRPr="00767467" w:rsidSect="00A76562">
      <w:footerReference w:type="default" r:id="rId7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73D3" w14:textId="77777777" w:rsidR="00F030FC" w:rsidRDefault="00F030FC" w:rsidP="00EB32FE">
      <w:pPr>
        <w:spacing w:after="0" w:line="240" w:lineRule="auto"/>
      </w:pPr>
      <w:r>
        <w:separator/>
      </w:r>
    </w:p>
  </w:endnote>
  <w:endnote w:type="continuationSeparator" w:id="0">
    <w:p w14:paraId="47F2E945" w14:textId="77777777" w:rsidR="00F030FC" w:rsidRDefault="00F030FC" w:rsidP="00EB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3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useo Sans">
    <w:altName w:val="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72469"/>
      <w:docPartObj>
        <w:docPartGallery w:val="Page Numbers (Bottom of Page)"/>
        <w:docPartUnique/>
      </w:docPartObj>
    </w:sdtPr>
    <w:sdtEndPr/>
    <w:sdtContent>
      <w:p w14:paraId="001E0737" w14:textId="77777777" w:rsidR="00860E64" w:rsidRDefault="00CC5921">
        <w:pPr>
          <w:pStyle w:val="Podnoje"/>
          <w:jc w:val="right"/>
        </w:pPr>
        <w:r>
          <w:fldChar w:fldCharType="begin"/>
        </w:r>
        <w:r w:rsidR="004448F7">
          <w:instrText xml:space="preserve"> PAGE   \* MERGEFORMAT </w:instrText>
        </w:r>
        <w:r>
          <w:fldChar w:fldCharType="separate"/>
        </w:r>
        <w:r w:rsidR="004339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E223" w14:textId="77777777" w:rsidR="00F030FC" w:rsidRDefault="00F030FC" w:rsidP="00EB32FE">
      <w:pPr>
        <w:spacing w:after="0" w:line="240" w:lineRule="auto"/>
      </w:pPr>
      <w:r>
        <w:separator/>
      </w:r>
    </w:p>
  </w:footnote>
  <w:footnote w:type="continuationSeparator" w:id="0">
    <w:p w14:paraId="0F8CA8EF" w14:textId="77777777" w:rsidR="00F030FC" w:rsidRDefault="00F030FC" w:rsidP="00EB3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43E"/>
    <w:rsid w:val="00002157"/>
    <w:rsid w:val="00002B73"/>
    <w:rsid w:val="0000641C"/>
    <w:rsid w:val="000076BF"/>
    <w:rsid w:val="00020B37"/>
    <w:rsid w:val="00030A9D"/>
    <w:rsid w:val="00032C50"/>
    <w:rsid w:val="00033A48"/>
    <w:rsid w:val="00036174"/>
    <w:rsid w:val="00036602"/>
    <w:rsid w:val="000369DD"/>
    <w:rsid w:val="00041847"/>
    <w:rsid w:val="00043076"/>
    <w:rsid w:val="00043E72"/>
    <w:rsid w:val="00053252"/>
    <w:rsid w:val="000538B7"/>
    <w:rsid w:val="000542DB"/>
    <w:rsid w:val="00055D13"/>
    <w:rsid w:val="00056217"/>
    <w:rsid w:val="00062017"/>
    <w:rsid w:val="00064B2E"/>
    <w:rsid w:val="0007753B"/>
    <w:rsid w:val="0008589E"/>
    <w:rsid w:val="00092D79"/>
    <w:rsid w:val="000B0C79"/>
    <w:rsid w:val="000B3D83"/>
    <w:rsid w:val="000B63C4"/>
    <w:rsid w:val="000B7A37"/>
    <w:rsid w:val="000C0F5A"/>
    <w:rsid w:val="000D1A7F"/>
    <w:rsid w:val="000D3A8E"/>
    <w:rsid w:val="000E05D6"/>
    <w:rsid w:val="0010194F"/>
    <w:rsid w:val="00102D7C"/>
    <w:rsid w:val="00107904"/>
    <w:rsid w:val="00107F58"/>
    <w:rsid w:val="001152A6"/>
    <w:rsid w:val="00117F1F"/>
    <w:rsid w:val="00124A35"/>
    <w:rsid w:val="0013062A"/>
    <w:rsid w:val="00130763"/>
    <w:rsid w:val="00131743"/>
    <w:rsid w:val="00135679"/>
    <w:rsid w:val="00144F2F"/>
    <w:rsid w:val="00152A4A"/>
    <w:rsid w:val="00164E8F"/>
    <w:rsid w:val="001671A2"/>
    <w:rsid w:val="00172100"/>
    <w:rsid w:val="00173693"/>
    <w:rsid w:val="001744FF"/>
    <w:rsid w:val="001929E4"/>
    <w:rsid w:val="00192AAE"/>
    <w:rsid w:val="00196562"/>
    <w:rsid w:val="001A53BF"/>
    <w:rsid w:val="001A67FF"/>
    <w:rsid w:val="001B5A6B"/>
    <w:rsid w:val="001C6CD0"/>
    <w:rsid w:val="001D0A92"/>
    <w:rsid w:val="001D0F29"/>
    <w:rsid w:val="001D2774"/>
    <w:rsid w:val="001E2B10"/>
    <w:rsid w:val="001E4005"/>
    <w:rsid w:val="001F5F4F"/>
    <w:rsid w:val="00201B2A"/>
    <w:rsid w:val="0020495A"/>
    <w:rsid w:val="0020530E"/>
    <w:rsid w:val="00212692"/>
    <w:rsid w:val="0022464D"/>
    <w:rsid w:val="002342E9"/>
    <w:rsid w:val="00242D54"/>
    <w:rsid w:val="002446FB"/>
    <w:rsid w:val="00246E25"/>
    <w:rsid w:val="0025559A"/>
    <w:rsid w:val="00255E36"/>
    <w:rsid w:val="00262ED0"/>
    <w:rsid w:val="002665D6"/>
    <w:rsid w:val="00267923"/>
    <w:rsid w:val="002719E5"/>
    <w:rsid w:val="0027613D"/>
    <w:rsid w:val="002806BF"/>
    <w:rsid w:val="002853FB"/>
    <w:rsid w:val="002B0285"/>
    <w:rsid w:val="002B6ECC"/>
    <w:rsid w:val="002C6934"/>
    <w:rsid w:val="002D1FFA"/>
    <w:rsid w:val="002D60B8"/>
    <w:rsid w:val="002D652A"/>
    <w:rsid w:val="002E5FA8"/>
    <w:rsid w:val="002F03D8"/>
    <w:rsid w:val="002F5177"/>
    <w:rsid w:val="002F6D21"/>
    <w:rsid w:val="00300045"/>
    <w:rsid w:val="003002E1"/>
    <w:rsid w:val="00312E73"/>
    <w:rsid w:val="0031647F"/>
    <w:rsid w:val="003241A3"/>
    <w:rsid w:val="003302CF"/>
    <w:rsid w:val="00340736"/>
    <w:rsid w:val="00341A4F"/>
    <w:rsid w:val="0034269C"/>
    <w:rsid w:val="003429A3"/>
    <w:rsid w:val="00351C50"/>
    <w:rsid w:val="003538EC"/>
    <w:rsid w:val="00356EB1"/>
    <w:rsid w:val="00357051"/>
    <w:rsid w:val="00364712"/>
    <w:rsid w:val="00373FA1"/>
    <w:rsid w:val="00377839"/>
    <w:rsid w:val="003826CF"/>
    <w:rsid w:val="00382D22"/>
    <w:rsid w:val="00394F07"/>
    <w:rsid w:val="00395E11"/>
    <w:rsid w:val="00397D4A"/>
    <w:rsid w:val="003A2C6A"/>
    <w:rsid w:val="003B02FD"/>
    <w:rsid w:val="003B04E3"/>
    <w:rsid w:val="003B0F71"/>
    <w:rsid w:val="003B2D0F"/>
    <w:rsid w:val="003C33C0"/>
    <w:rsid w:val="003C4394"/>
    <w:rsid w:val="003D7F14"/>
    <w:rsid w:val="003E168F"/>
    <w:rsid w:val="003E2858"/>
    <w:rsid w:val="003F5D3E"/>
    <w:rsid w:val="00401594"/>
    <w:rsid w:val="00405934"/>
    <w:rsid w:val="004064F6"/>
    <w:rsid w:val="00416882"/>
    <w:rsid w:val="00421160"/>
    <w:rsid w:val="004240EA"/>
    <w:rsid w:val="004339D3"/>
    <w:rsid w:val="004448F7"/>
    <w:rsid w:val="0045132A"/>
    <w:rsid w:val="00451A8B"/>
    <w:rsid w:val="00452807"/>
    <w:rsid w:val="004774A6"/>
    <w:rsid w:val="0048374B"/>
    <w:rsid w:val="0048408D"/>
    <w:rsid w:val="0048692C"/>
    <w:rsid w:val="00494664"/>
    <w:rsid w:val="004A3BE9"/>
    <w:rsid w:val="004A6DBD"/>
    <w:rsid w:val="004B5E1E"/>
    <w:rsid w:val="004D3117"/>
    <w:rsid w:val="004D5B18"/>
    <w:rsid w:val="004E0642"/>
    <w:rsid w:val="004F3A2E"/>
    <w:rsid w:val="005042D0"/>
    <w:rsid w:val="00505A3B"/>
    <w:rsid w:val="00513516"/>
    <w:rsid w:val="00521AE6"/>
    <w:rsid w:val="0052402C"/>
    <w:rsid w:val="00524EBE"/>
    <w:rsid w:val="005265DE"/>
    <w:rsid w:val="005301C6"/>
    <w:rsid w:val="005339AC"/>
    <w:rsid w:val="00567660"/>
    <w:rsid w:val="005725A9"/>
    <w:rsid w:val="00573BEB"/>
    <w:rsid w:val="00583FAE"/>
    <w:rsid w:val="00585607"/>
    <w:rsid w:val="00591604"/>
    <w:rsid w:val="005923DA"/>
    <w:rsid w:val="005E1996"/>
    <w:rsid w:val="005E6A2C"/>
    <w:rsid w:val="005F4049"/>
    <w:rsid w:val="00604D80"/>
    <w:rsid w:val="00612031"/>
    <w:rsid w:val="006126FB"/>
    <w:rsid w:val="006202BB"/>
    <w:rsid w:val="00625940"/>
    <w:rsid w:val="00632166"/>
    <w:rsid w:val="00634243"/>
    <w:rsid w:val="00636857"/>
    <w:rsid w:val="006443F1"/>
    <w:rsid w:val="006450B0"/>
    <w:rsid w:val="006628D7"/>
    <w:rsid w:val="00676A16"/>
    <w:rsid w:val="006816B2"/>
    <w:rsid w:val="00685C96"/>
    <w:rsid w:val="0069494D"/>
    <w:rsid w:val="00697D32"/>
    <w:rsid w:val="006A01F7"/>
    <w:rsid w:val="006A3138"/>
    <w:rsid w:val="006A433A"/>
    <w:rsid w:val="006A5387"/>
    <w:rsid w:val="006A71CC"/>
    <w:rsid w:val="006B043E"/>
    <w:rsid w:val="006B59C3"/>
    <w:rsid w:val="006B654D"/>
    <w:rsid w:val="006C2A72"/>
    <w:rsid w:val="006D036A"/>
    <w:rsid w:val="006D50B2"/>
    <w:rsid w:val="006D521E"/>
    <w:rsid w:val="006D5E91"/>
    <w:rsid w:val="006D734E"/>
    <w:rsid w:val="006E34BA"/>
    <w:rsid w:val="006E534C"/>
    <w:rsid w:val="006E6C9B"/>
    <w:rsid w:val="006F55FA"/>
    <w:rsid w:val="006F7313"/>
    <w:rsid w:val="007013F9"/>
    <w:rsid w:val="0072030C"/>
    <w:rsid w:val="00720561"/>
    <w:rsid w:val="007319BF"/>
    <w:rsid w:val="00735A13"/>
    <w:rsid w:val="00735CE2"/>
    <w:rsid w:val="007408EB"/>
    <w:rsid w:val="00740D63"/>
    <w:rsid w:val="00741BBB"/>
    <w:rsid w:val="00755705"/>
    <w:rsid w:val="00767467"/>
    <w:rsid w:val="00777BFF"/>
    <w:rsid w:val="00777D83"/>
    <w:rsid w:val="007B342A"/>
    <w:rsid w:val="007B69B2"/>
    <w:rsid w:val="007D02E4"/>
    <w:rsid w:val="007D5104"/>
    <w:rsid w:val="007E3D2A"/>
    <w:rsid w:val="007F2587"/>
    <w:rsid w:val="008005F1"/>
    <w:rsid w:val="00804DCF"/>
    <w:rsid w:val="0081626D"/>
    <w:rsid w:val="00820FD9"/>
    <w:rsid w:val="00825753"/>
    <w:rsid w:val="0083402E"/>
    <w:rsid w:val="00835D5F"/>
    <w:rsid w:val="008366A6"/>
    <w:rsid w:val="00841ADC"/>
    <w:rsid w:val="00843370"/>
    <w:rsid w:val="0084795A"/>
    <w:rsid w:val="0085046C"/>
    <w:rsid w:val="00860E64"/>
    <w:rsid w:val="0086391B"/>
    <w:rsid w:val="008659D8"/>
    <w:rsid w:val="00870DC1"/>
    <w:rsid w:val="00876088"/>
    <w:rsid w:val="00880AD1"/>
    <w:rsid w:val="00881F81"/>
    <w:rsid w:val="008837F0"/>
    <w:rsid w:val="00897833"/>
    <w:rsid w:val="008A635C"/>
    <w:rsid w:val="008B1270"/>
    <w:rsid w:val="008B1DAC"/>
    <w:rsid w:val="008B2692"/>
    <w:rsid w:val="008C0C0F"/>
    <w:rsid w:val="008C71B3"/>
    <w:rsid w:val="008D2FFB"/>
    <w:rsid w:val="008E0ADC"/>
    <w:rsid w:val="008E0E48"/>
    <w:rsid w:val="008E7769"/>
    <w:rsid w:val="008F0A54"/>
    <w:rsid w:val="008F4735"/>
    <w:rsid w:val="00900944"/>
    <w:rsid w:val="00903F28"/>
    <w:rsid w:val="00905E74"/>
    <w:rsid w:val="0091325C"/>
    <w:rsid w:val="009227B3"/>
    <w:rsid w:val="00926415"/>
    <w:rsid w:val="009264A2"/>
    <w:rsid w:val="00935F82"/>
    <w:rsid w:val="009376B5"/>
    <w:rsid w:val="00941D6E"/>
    <w:rsid w:val="00945CE1"/>
    <w:rsid w:val="009501C0"/>
    <w:rsid w:val="009506C6"/>
    <w:rsid w:val="0095715B"/>
    <w:rsid w:val="00967E7A"/>
    <w:rsid w:val="00972007"/>
    <w:rsid w:val="0099201C"/>
    <w:rsid w:val="009A19C9"/>
    <w:rsid w:val="009A1FEF"/>
    <w:rsid w:val="009B0507"/>
    <w:rsid w:val="009B3206"/>
    <w:rsid w:val="009B3D0F"/>
    <w:rsid w:val="009B73E3"/>
    <w:rsid w:val="009B7B65"/>
    <w:rsid w:val="009C39DC"/>
    <w:rsid w:val="009E2FFD"/>
    <w:rsid w:val="009F56F4"/>
    <w:rsid w:val="00A007B6"/>
    <w:rsid w:val="00A16CC7"/>
    <w:rsid w:val="00A2095F"/>
    <w:rsid w:val="00A21238"/>
    <w:rsid w:val="00A3120B"/>
    <w:rsid w:val="00A332D7"/>
    <w:rsid w:val="00A34DCB"/>
    <w:rsid w:val="00A40CD0"/>
    <w:rsid w:val="00A424F0"/>
    <w:rsid w:val="00A43071"/>
    <w:rsid w:val="00A4362A"/>
    <w:rsid w:val="00A50BF3"/>
    <w:rsid w:val="00A553D9"/>
    <w:rsid w:val="00A56384"/>
    <w:rsid w:val="00A6475D"/>
    <w:rsid w:val="00A73E07"/>
    <w:rsid w:val="00A75BAE"/>
    <w:rsid w:val="00A76562"/>
    <w:rsid w:val="00A97567"/>
    <w:rsid w:val="00AA0E9A"/>
    <w:rsid w:val="00AA3D41"/>
    <w:rsid w:val="00AB289C"/>
    <w:rsid w:val="00AC28E4"/>
    <w:rsid w:val="00AC3938"/>
    <w:rsid w:val="00AC4F20"/>
    <w:rsid w:val="00AD0B41"/>
    <w:rsid w:val="00AD4858"/>
    <w:rsid w:val="00AD705E"/>
    <w:rsid w:val="00AD757D"/>
    <w:rsid w:val="00AE47C4"/>
    <w:rsid w:val="00AE5DC1"/>
    <w:rsid w:val="00AF7B51"/>
    <w:rsid w:val="00B03BCF"/>
    <w:rsid w:val="00B04F15"/>
    <w:rsid w:val="00B06DE4"/>
    <w:rsid w:val="00B150E3"/>
    <w:rsid w:val="00B1606A"/>
    <w:rsid w:val="00B24C6C"/>
    <w:rsid w:val="00B254D5"/>
    <w:rsid w:val="00B259A9"/>
    <w:rsid w:val="00B3462E"/>
    <w:rsid w:val="00B350D7"/>
    <w:rsid w:val="00B35B4E"/>
    <w:rsid w:val="00B44AF2"/>
    <w:rsid w:val="00B469B8"/>
    <w:rsid w:val="00B56D88"/>
    <w:rsid w:val="00B61E87"/>
    <w:rsid w:val="00B672E3"/>
    <w:rsid w:val="00B72DFD"/>
    <w:rsid w:val="00B73E78"/>
    <w:rsid w:val="00B76C4E"/>
    <w:rsid w:val="00B77639"/>
    <w:rsid w:val="00B8673A"/>
    <w:rsid w:val="00B9775F"/>
    <w:rsid w:val="00BA7E8C"/>
    <w:rsid w:val="00BA7EFA"/>
    <w:rsid w:val="00BB292B"/>
    <w:rsid w:val="00BB6D19"/>
    <w:rsid w:val="00BC3C47"/>
    <w:rsid w:val="00BC3CCA"/>
    <w:rsid w:val="00BC4FE1"/>
    <w:rsid w:val="00BD2890"/>
    <w:rsid w:val="00BE1AED"/>
    <w:rsid w:val="00BE1C98"/>
    <w:rsid w:val="00BE2AA5"/>
    <w:rsid w:val="00BE6FE4"/>
    <w:rsid w:val="00BF197A"/>
    <w:rsid w:val="00BF3FF4"/>
    <w:rsid w:val="00BF4E7D"/>
    <w:rsid w:val="00BF53D1"/>
    <w:rsid w:val="00C01C7D"/>
    <w:rsid w:val="00C10B36"/>
    <w:rsid w:val="00C12518"/>
    <w:rsid w:val="00C2050F"/>
    <w:rsid w:val="00C22241"/>
    <w:rsid w:val="00C3462C"/>
    <w:rsid w:val="00C44396"/>
    <w:rsid w:val="00C46CB4"/>
    <w:rsid w:val="00C6300F"/>
    <w:rsid w:val="00C74ABB"/>
    <w:rsid w:val="00C74E51"/>
    <w:rsid w:val="00C7581A"/>
    <w:rsid w:val="00C837B3"/>
    <w:rsid w:val="00CA3F1D"/>
    <w:rsid w:val="00CA6497"/>
    <w:rsid w:val="00CA65C3"/>
    <w:rsid w:val="00CB0D5A"/>
    <w:rsid w:val="00CB15B7"/>
    <w:rsid w:val="00CB2F6E"/>
    <w:rsid w:val="00CB71F5"/>
    <w:rsid w:val="00CC4C71"/>
    <w:rsid w:val="00CC5921"/>
    <w:rsid w:val="00CC5F44"/>
    <w:rsid w:val="00CC6AAB"/>
    <w:rsid w:val="00CE2E65"/>
    <w:rsid w:val="00CE3C21"/>
    <w:rsid w:val="00CE5AF9"/>
    <w:rsid w:val="00CF68E3"/>
    <w:rsid w:val="00CF6CF3"/>
    <w:rsid w:val="00D02911"/>
    <w:rsid w:val="00D17B8B"/>
    <w:rsid w:val="00D267DA"/>
    <w:rsid w:val="00D3164A"/>
    <w:rsid w:val="00D31E7C"/>
    <w:rsid w:val="00D4174E"/>
    <w:rsid w:val="00D443A9"/>
    <w:rsid w:val="00D520DD"/>
    <w:rsid w:val="00D62014"/>
    <w:rsid w:val="00D66763"/>
    <w:rsid w:val="00D66B75"/>
    <w:rsid w:val="00D7234B"/>
    <w:rsid w:val="00D7578E"/>
    <w:rsid w:val="00D764FF"/>
    <w:rsid w:val="00D8341D"/>
    <w:rsid w:val="00D842F3"/>
    <w:rsid w:val="00DB1CF5"/>
    <w:rsid w:val="00DB2CB8"/>
    <w:rsid w:val="00DC0946"/>
    <w:rsid w:val="00DD4046"/>
    <w:rsid w:val="00DD6486"/>
    <w:rsid w:val="00E02684"/>
    <w:rsid w:val="00E05F5A"/>
    <w:rsid w:val="00E06BFD"/>
    <w:rsid w:val="00E2237B"/>
    <w:rsid w:val="00E23A97"/>
    <w:rsid w:val="00E24DB9"/>
    <w:rsid w:val="00E252A4"/>
    <w:rsid w:val="00E279F6"/>
    <w:rsid w:val="00E32EFF"/>
    <w:rsid w:val="00E3546F"/>
    <w:rsid w:val="00E375C8"/>
    <w:rsid w:val="00E37AA9"/>
    <w:rsid w:val="00E456D4"/>
    <w:rsid w:val="00E4695B"/>
    <w:rsid w:val="00E5413C"/>
    <w:rsid w:val="00E570FC"/>
    <w:rsid w:val="00E57A45"/>
    <w:rsid w:val="00E63F85"/>
    <w:rsid w:val="00E65D7A"/>
    <w:rsid w:val="00E85FD1"/>
    <w:rsid w:val="00E93FB1"/>
    <w:rsid w:val="00EB3297"/>
    <w:rsid w:val="00EB32FE"/>
    <w:rsid w:val="00EB5BDF"/>
    <w:rsid w:val="00EB5F2B"/>
    <w:rsid w:val="00EB659C"/>
    <w:rsid w:val="00EC6C64"/>
    <w:rsid w:val="00EE0810"/>
    <w:rsid w:val="00EE0A81"/>
    <w:rsid w:val="00EE1731"/>
    <w:rsid w:val="00EE34A6"/>
    <w:rsid w:val="00EE6142"/>
    <w:rsid w:val="00EE6FCB"/>
    <w:rsid w:val="00EF3E9F"/>
    <w:rsid w:val="00F0133B"/>
    <w:rsid w:val="00F030FC"/>
    <w:rsid w:val="00F0593F"/>
    <w:rsid w:val="00F063EA"/>
    <w:rsid w:val="00F0700A"/>
    <w:rsid w:val="00F17471"/>
    <w:rsid w:val="00F21A6B"/>
    <w:rsid w:val="00F26DD6"/>
    <w:rsid w:val="00F32FE6"/>
    <w:rsid w:val="00F342E2"/>
    <w:rsid w:val="00F36E09"/>
    <w:rsid w:val="00F374BF"/>
    <w:rsid w:val="00F5214B"/>
    <w:rsid w:val="00F52B43"/>
    <w:rsid w:val="00F55951"/>
    <w:rsid w:val="00F631DF"/>
    <w:rsid w:val="00F668D8"/>
    <w:rsid w:val="00F709F5"/>
    <w:rsid w:val="00F76255"/>
    <w:rsid w:val="00F83402"/>
    <w:rsid w:val="00F854B8"/>
    <w:rsid w:val="00F860B9"/>
    <w:rsid w:val="00F962AB"/>
    <w:rsid w:val="00FA0212"/>
    <w:rsid w:val="00FA3023"/>
    <w:rsid w:val="00FA6935"/>
    <w:rsid w:val="00FA7B62"/>
    <w:rsid w:val="00FB00D5"/>
    <w:rsid w:val="00FB07F0"/>
    <w:rsid w:val="00FB0E6D"/>
    <w:rsid w:val="00FB5026"/>
    <w:rsid w:val="00FE2C7D"/>
    <w:rsid w:val="00FE4611"/>
    <w:rsid w:val="00FE4692"/>
    <w:rsid w:val="00FE5950"/>
    <w:rsid w:val="00FF2BE0"/>
    <w:rsid w:val="00FF5390"/>
    <w:rsid w:val="00FF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60B9"/>
  <w15:docId w15:val="{2DF7CBAA-4A7C-4C53-9666-20D967EC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E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B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32FE"/>
  </w:style>
  <w:style w:type="paragraph" w:styleId="Podnoje">
    <w:name w:val="footer"/>
    <w:basedOn w:val="Normal"/>
    <w:link w:val="PodnojeChar"/>
    <w:uiPriority w:val="99"/>
    <w:unhideWhenUsed/>
    <w:rsid w:val="00EB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32FE"/>
  </w:style>
  <w:style w:type="paragraph" w:styleId="Tekstbalonia">
    <w:name w:val="Balloon Text"/>
    <w:basedOn w:val="Normal"/>
    <w:link w:val="TekstbaloniaChar"/>
    <w:uiPriority w:val="99"/>
    <w:semiHidden/>
    <w:unhideWhenUsed/>
    <w:rsid w:val="0005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5D1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B2F6E"/>
    <w:pPr>
      <w:ind w:left="720"/>
      <w:contextualSpacing/>
    </w:pPr>
  </w:style>
  <w:style w:type="paragraph" w:styleId="Bezproreda">
    <w:name w:val="No Spacing"/>
    <w:uiPriority w:val="1"/>
    <w:qFormat/>
    <w:rsid w:val="00405934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043E7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43E7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43E7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43E7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43E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9EC2E3-599A-4D09-BA43-0651A06287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51E311-C675-43AA-9D2F-8974548F87CA}"/>
</file>

<file path=customXml/itemProps3.xml><?xml version="1.0" encoding="utf-8"?>
<ds:datastoreItem xmlns:ds="http://schemas.openxmlformats.org/officeDocument/2006/customXml" ds:itemID="{CEC4B1CC-FB5E-49B2-8879-EA2FF09E2F1C}"/>
</file>

<file path=customXml/itemProps4.xml><?xml version="1.0" encoding="utf-8"?>
<ds:datastoreItem xmlns:ds="http://schemas.openxmlformats.org/officeDocument/2006/customXml" ds:itemID="{5896CDDB-7E94-4B80-BBC8-FC52D52CB2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1724</Words>
  <Characters>9832</Characters>
  <Application>Microsoft Office Word</Application>
  <DocSecurity>0</DocSecurity>
  <Lines>81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</dc:creator>
  <cp:lastModifiedBy>Sonja Petelinc</cp:lastModifiedBy>
  <cp:revision>7</cp:revision>
  <cp:lastPrinted>2018-06-27T11:56:00Z</cp:lastPrinted>
  <dcterms:created xsi:type="dcterms:W3CDTF">2021-08-24T19:11:00Z</dcterms:created>
  <dcterms:modified xsi:type="dcterms:W3CDTF">2021-08-31T09:59:00Z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